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ОБРАЗОВАНИЯ И НАУКИ</w:t>
      </w:r>
    </w:p>
    <w:p w:rsid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КЫРГЫЗСКОЙ РЕСПУБЛИКИ</w:t>
      </w:r>
    </w:p>
    <w:p w:rsid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КЫРГЫЗСКИЙ ГОСУДАРСТВЕННЫЙ ТЕХНИЧЕСКИЙ УНИВЕРСИТЕТ </w:t>
      </w:r>
    </w:p>
    <w:p w:rsidR="00AA47E3" w:rsidRPr="00CE33B2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им.</w:t>
      </w:r>
      <w:r w:rsidRPr="00CE33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И.</w:t>
      </w:r>
      <w:r w:rsidRPr="00CE33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Раззакова</w:t>
      </w:r>
    </w:p>
    <w:p w:rsidR="00AA47E3" w:rsidRPr="00CE33B2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7E3" w:rsidRP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3B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ФИЛИАЛ им. академика Х. А. Рахматулина в г. Токмок</w:t>
      </w:r>
    </w:p>
    <w:p w:rsidR="00AA47E3" w:rsidRDefault="00AA47E3" w:rsidP="00AA47E3">
      <w:pPr>
        <w:spacing w:after="0" w:line="240" w:lineRule="auto"/>
        <w:rPr>
          <w:rFonts w:ascii="Times New Roman" w:hAnsi="Times New Roman" w:cs="Times New Roman"/>
          <w:b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B52F0" w:rsidTr="00AB52F0">
        <w:tc>
          <w:tcPr>
            <w:tcW w:w="3934" w:type="dxa"/>
            <w:hideMark/>
          </w:tcPr>
          <w:p w:rsidR="00AB52F0" w:rsidRDefault="00AB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AB52F0" w:rsidTr="00AB52F0">
        <w:tc>
          <w:tcPr>
            <w:tcW w:w="3934" w:type="dxa"/>
            <w:hideMark/>
          </w:tcPr>
          <w:p w:rsidR="00AB52F0" w:rsidRDefault="00AB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ТФ</w:t>
            </w:r>
          </w:p>
        </w:tc>
      </w:tr>
      <w:tr w:rsidR="00AB52F0" w:rsidTr="00AB52F0">
        <w:tc>
          <w:tcPr>
            <w:tcW w:w="3934" w:type="dxa"/>
            <w:hideMark/>
          </w:tcPr>
          <w:p w:rsidR="00AB52F0" w:rsidRDefault="00AB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____________Койчуманова Ж.М.</w:t>
            </w:r>
          </w:p>
        </w:tc>
      </w:tr>
      <w:tr w:rsidR="00AB52F0" w:rsidTr="00AB52F0">
        <w:tc>
          <w:tcPr>
            <w:tcW w:w="3934" w:type="dxa"/>
          </w:tcPr>
          <w:p w:rsidR="00AB52F0" w:rsidRDefault="00AB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2F0" w:rsidTr="00AB52F0">
        <w:tc>
          <w:tcPr>
            <w:tcW w:w="3934" w:type="dxa"/>
            <w:hideMark/>
          </w:tcPr>
          <w:p w:rsidR="00AB52F0" w:rsidRDefault="00AB52F0" w:rsidP="002C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</w:t>
            </w:r>
            <w:r w:rsidR="002C3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B52F0" w:rsidTr="00AB52F0">
        <w:tc>
          <w:tcPr>
            <w:tcW w:w="3934" w:type="dxa"/>
          </w:tcPr>
          <w:p w:rsidR="00AB52F0" w:rsidRDefault="00AB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AA47E3" w:rsidRPr="00B75D99" w:rsidRDefault="007100FE" w:rsidP="00AA4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99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284EB3" w:rsidRPr="00B75D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277E" w:rsidRPr="00B75D99">
        <w:rPr>
          <w:rFonts w:ascii="Times New Roman" w:hAnsi="Times New Roman" w:cs="Times New Roman"/>
          <w:b/>
          <w:sz w:val="32"/>
          <w:szCs w:val="32"/>
        </w:rPr>
        <w:t>Гуманитарные, естественно-научные и общепрофессиональные дисциплины (ГЕНиОД</w:t>
      </w:r>
      <w:r w:rsidR="00887053">
        <w:rPr>
          <w:rFonts w:ascii="Times New Roman" w:hAnsi="Times New Roman" w:cs="Times New Roman"/>
          <w:b/>
          <w:sz w:val="32"/>
          <w:szCs w:val="32"/>
        </w:rPr>
        <w:t>)</w:t>
      </w:r>
      <w:r w:rsidR="00284EB3" w:rsidRPr="00B75D99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E3" w:rsidRPr="00B75D99" w:rsidRDefault="00AA47E3" w:rsidP="00AA4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9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277E" w:rsidRPr="00B75D99">
        <w:rPr>
          <w:rFonts w:ascii="Times New Roman" w:hAnsi="Times New Roman" w:cs="Times New Roman"/>
          <w:b/>
          <w:sz w:val="28"/>
          <w:szCs w:val="28"/>
        </w:rPr>
        <w:t>2019</w:t>
      </w:r>
      <w:r w:rsidR="00284EB3" w:rsidRPr="00B75D99">
        <w:rPr>
          <w:rFonts w:ascii="Times New Roman" w:hAnsi="Times New Roman" w:cs="Times New Roman"/>
          <w:b/>
          <w:sz w:val="28"/>
          <w:szCs w:val="28"/>
        </w:rPr>
        <w:t>-20</w:t>
      </w:r>
      <w:r w:rsidR="0055277E" w:rsidRPr="00B75D99">
        <w:rPr>
          <w:rFonts w:ascii="Times New Roman" w:hAnsi="Times New Roman" w:cs="Times New Roman"/>
          <w:b/>
          <w:sz w:val="28"/>
          <w:szCs w:val="28"/>
        </w:rPr>
        <w:t>20</w:t>
      </w:r>
      <w:r w:rsidR="00284EB3" w:rsidRPr="00B7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D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обсужден на заседании кафедры</w:t>
      </w:r>
    </w:p>
    <w:p w:rsidR="00AA47E3" w:rsidRDefault="00AA47E3" w:rsidP="00AA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</w:t>
      </w:r>
      <w:r w:rsidR="0055277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 от «___</w:t>
      </w:r>
      <w:r w:rsidR="0055277E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5277E">
        <w:rPr>
          <w:rFonts w:ascii="Times New Roman" w:hAnsi="Times New Roman" w:cs="Times New Roman"/>
          <w:sz w:val="28"/>
          <w:szCs w:val="28"/>
        </w:rPr>
        <w:t>__»______</w:t>
      </w:r>
      <w:r w:rsidR="0055277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55277E">
        <w:rPr>
          <w:rFonts w:ascii="Times New Roman" w:hAnsi="Times New Roman" w:cs="Times New Roman"/>
          <w:sz w:val="28"/>
          <w:szCs w:val="28"/>
        </w:rPr>
        <w:t>_____2020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A47E3" w:rsidRDefault="00AA47E3" w:rsidP="00AA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7E3" w:rsidRDefault="00AA47E3" w:rsidP="00AA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28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кафедрой_________________________</w:t>
      </w: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7E3" w:rsidRDefault="00AA47E3" w:rsidP="00A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принял:</w:t>
      </w:r>
    </w:p>
    <w:p w:rsidR="00AA47E3" w:rsidRDefault="00AA47E3" w:rsidP="00A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E3" w:rsidRDefault="00887053" w:rsidP="00A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</w:t>
      </w:r>
      <w:r w:rsidR="00AB52F0">
        <w:rPr>
          <w:rFonts w:ascii="Times New Roman" w:hAnsi="Times New Roman" w:cs="Times New Roman"/>
          <w:sz w:val="28"/>
          <w:szCs w:val="28"/>
        </w:rPr>
        <w:t xml:space="preserve"> по УР</w:t>
      </w:r>
      <w:r w:rsidR="00AA47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AA47E3" w:rsidRDefault="0055277E" w:rsidP="00A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«____»___________2020</w:t>
      </w:r>
      <w:r w:rsidR="00AA47E3">
        <w:rPr>
          <w:rFonts w:ascii="Times New Roman" w:hAnsi="Times New Roman" w:cs="Times New Roman"/>
          <w:sz w:val="28"/>
          <w:szCs w:val="28"/>
        </w:rPr>
        <w:t>г.</w:t>
      </w: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AA47E3" w:rsidP="00AA47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47E3" w:rsidRDefault="0055277E" w:rsidP="00552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</w:t>
      </w:r>
      <w:r w:rsidR="00803A70">
        <w:rPr>
          <w:rFonts w:ascii="Times New Roman" w:hAnsi="Times New Roman" w:cs="Times New Roman"/>
          <w:b/>
          <w:sz w:val="24"/>
          <w:szCs w:val="24"/>
        </w:rPr>
        <w:t>Токмок</w:t>
      </w:r>
      <w:r w:rsidR="00AA47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3200">
        <w:rPr>
          <w:rFonts w:ascii="Times New Roman" w:hAnsi="Times New Roman" w:cs="Times New Roman"/>
          <w:b/>
          <w:sz w:val="24"/>
          <w:szCs w:val="24"/>
        </w:rPr>
        <w:t>20</w:t>
      </w:r>
    </w:p>
    <w:p w:rsidR="00B30A2A" w:rsidRPr="00B747E5" w:rsidRDefault="00B30A2A" w:rsidP="00884CE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качества </w:t>
      </w:r>
    </w:p>
    <w:p w:rsidR="00884CE5" w:rsidRPr="00AB6D8E" w:rsidRDefault="00796CE4" w:rsidP="00AB6D8E">
      <w:pPr>
        <w:pStyle w:val="a6"/>
        <w:ind w:left="360"/>
        <w:rPr>
          <w:rFonts w:cs="Times New Roman"/>
          <w:szCs w:val="24"/>
        </w:rPr>
      </w:pPr>
      <w:r w:rsidRPr="003C6CAC">
        <w:rPr>
          <w:rFonts w:cs="Times New Roman"/>
          <w:szCs w:val="24"/>
        </w:rPr>
        <w:t>Стратегия развития кафедры есть в наличии, была разработана в 201</w:t>
      </w:r>
      <w:r>
        <w:rPr>
          <w:rFonts w:cs="Times New Roman"/>
          <w:szCs w:val="24"/>
          <w:lang w:val="ky-KG"/>
        </w:rPr>
        <w:t>8</w:t>
      </w:r>
      <w:r w:rsidRPr="003C6CAC">
        <w:rPr>
          <w:rFonts w:cs="Times New Roman"/>
          <w:szCs w:val="24"/>
        </w:rPr>
        <w:t xml:space="preserve"> году сроком на </w:t>
      </w:r>
      <w:r>
        <w:rPr>
          <w:rFonts w:cs="Times New Roman"/>
          <w:szCs w:val="24"/>
          <w:lang w:val="ky-KG"/>
        </w:rPr>
        <w:t>3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ky-KG"/>
        </w:rPr>
        <w:t>года</w:t>
      </w:r>
      <w:r w:rsidRPr="003C6CAC">
        <w:rPr>
          <w:rFonts w:cs="Times New Roman"/>
          <w:szCs w:val="24"/>
        </w:rPr>
        <w:t xml:space="preserve"> (с 201</w:t>
      </w:r>
      <w:r>
        <w:rPr>
          <w:rFonts w:cs="Times New Roman"/>
          <w:szCs w:val="24"/>
          <w:lang w:val="ky-KG"/>
        </w:rPr>
        <w:t>8</w:t>
      </w:r>
      <w:r>
        <w:rPr>
          <w:rFonts w:cs="Times New Roman"/>
          <w:szCs w:val="24"/>
        </w:rPr>
        <w:t>г.</w:t>
      </w:r>
      <w:r w:rsidRPr="003C6CAC">
        <w:rPr>
          <w:rFonts w:cs="Times New Roman"/>
          <w:szCs w:val="24"/>
        </w:rPr>
        <w:t xml:space="preserve"> по 202</w:t>
      </w:r>
      <w:r>
        <w:rPr>
          <w:rFonts w:cs="Times New Roman"/>
          <w:szCs w:val="24"/>
          <w:lang w:val="ky-KG"/>
        </w:rPr>
        <w:t>1</w:t>
      </w:r>
      <w:r w:rsidRPr="003C6CAC">
        <w:rPr>
          <w:rFonts w:cs="Times New Roman"/>
          <w:szCs w:val="24"/>
        </w:rPr>
        <w:t xml:space="preserve"> год). </w:t>
      </w:r>
    </w:p>
    <w:p w:rsidR="003C6CAC" w:rsidRDefault="005D31C4" w:rsidP="00B3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CAC">
        <w:rPr>
          <w:rFonts w:ascii="Times New Roman" w:hAnsi="Times New Roman" w:cs="Times New Roman"/>
          <w:sz w:val="24"/>
          <w:szCs w:val="24"/>
        </w:rPr>
        <w:t>Согласно стратегии развития кафедр</w:t>
      </w:r>
      <w:r>
        <w:rPr>
          <w:rFonts w:ascii="Times New Roman" w:hAnsi="Times New Roman" w:cs="Times New Roman"/>
          <w:sz w:val="24"/>
          <w:szCs w:val="24"/>
        </w:rPr>
        <w:t>ой за период 201</w:t>
      </w:r>
      <w:r w:rsidR="0035213E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гг. было выполнено:</w:t>
      </w:r>
    </w:p>
    <w:p w:rsidR="00D16167" w:rsidRPr="007B56A2" w:rsidRDefault="00D16167" w:rsidP="00D16167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</w:t>
      </w:r>
      <w:r w:rsidRPr="007B56A2">
        <w:rPr>
          <w:rFonts w:cs="Times New Roman"/>
          <w:szCs w:val="28"/>
          <w:lang w:eastAsia="ru-RU"/>
        </w:rPr>
        <w:t>азработа</w:t>
      </w:r>
      <w:r>
        <w:rPr>
          <w:rFonts w:cs="Times New Roman"/>
          <w:szCs w:val="28"/>
          <w:lang w:eastAsia="ru-RU"/>
        </w:rPr>
        <w:t>на</w:t>
      </w:r>
      <w:r w:rsidRPr="007B56A2">
        <w:rPr>
          <w:rFonts w:cs="Times New Roman"/>
          <w:szCs w:val="28"/>
          <w:lang w:eastAsia="ru-RU"/>
        </w:rPr>
        <w:t xml:space="preserve"> методик</w:t>
      </w:r>
      <w:r>
        <w:rPr>
          <w:rFonts w:cs="Times New Roman"/>
          <w:szCs w:val="28"/>
          <w:lang w:eastAsia="ru-RU"/>
        </w:rPr>
        <w:t>а</w:t>
      </w:r>
      <w:r w:rsidRPr="007B56A2">
        <w:rPr>
          <w:rFonts w:cs="Times New Roman"/>
          <w:szCs w:val="28"/>
          <w:lang w:eastAsia="ru-RU"/>
        </w:rPr>
        <w:t xml:space="preserve"> комплексной оценки качества образовательного процесса</w:t>
      </w:r>
      <w:r>
        <w:rPr>
          <w:rFonts w:cs="Times New Roman"/>
          <w:szCs w:val="28"/>
          <w:lang w:eastAsia="ru-RU"/>
        </w:rPr>
        <w:t>;</w:t>
      </w:r>
    </w:p>
    <w:p w:rsidR="00D16167" w:rsidRPr="007B56A2" w:rsidRDefault="00D16167" w:rsidP="00D16167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Pr="007B56A2">
        <w:rPr>
          <w:rFonts w:cs="Times New Roman"/>
          <w:szCs w:val="28"/>
          <w:lang w:eastAsia="ru-RU"/>
        </w:rPr>
        <w:t>ве</w:t>
      </w:r>
      <w:r>
        <w:rPr>
          <w:rFonts w:cs="Times New Roman"/>
          <w:szCs w:val="28"/>
          <w:lang w:eastAsia="ru-RU"/>
        </w:rPr>
        <w:t>дена</w:t>
      </w:r>
      <w:r w:rsidRPr="007B56A2">
        <w:rPr>
          <w:rFonts w:cs="Times New Roman"/>
          <w:szCs w:val="28"/>
          <w:lang w:eastAsia="ru-RU"/>
        </w:rPr>
        <w:t xml:space="preserve"> систем</w:t>
      </w:r>
      <w:r>
        <w:rPr>
          <w:rFonts w:cs="Times New Roman"/>
          <w:szCs w:val="28"/>
          <w:lang w:eastAsia="ru-RU"/>
        </w:rPr>
        <w:t>а</w:t>
      </w:r>
      <w:r w:rsidRPr="007B56A2">
        <w:rPr>
          <w:rFonts w:cs="Times New Roman"/>
          <w:szCs w:val="28"/>
          <w:lang w:eastAsia="ru-RU"/>
        </w:rPr>
        <w:t xml:space="preserve"> мониторинга качества образовательного процесса</w:t>
      </w:r>
      <w:r>
        <w:rPr>
          <w:rFonts w:cs="Times New Roman"/>
          <w:szCs w:val="28"/>
          <w:lang w:eastAsia="ru-RU"/>
        </w:rPr>
        <w:t>;</w:t>
      </w:r>
    </w:p>
    <w:p w:rsidR="00D16167" w:rsidRPr="007B56A2" w:rsidRDefault="00D16167" w:rsidP="00D16167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</w:t>
      </w:r>
      <w:r w:rsidRPr="007B56A2">
        <w:rPr>
          <w:rFonts w:cs="Times New Roman"/>
          <w:szCs w:val="28"/>
          <w:lang w:eastAsia="ru-RU"/>
        </w:rPr>
        <w:t xml:space="preserve">о результатам оценки качества образовательного процесса </w:t>
      </w:r>
      <w:r w:rsidR="00C75D7E">
        <w:rPr>
          <w:rFonts w:cs="Times New Roman"/>
          <w:szCs w:val="28"/>
          <w:lang w:eastAsia="ru-RU"/>
        </w:rPr>
        <w:t>была у</w:t>
      </w:r>
      <w:r w:rsidRPr="007B56A2">
        <w:rPr>
          <w:rFonts w:cs="Times New Roman"/>
          <w:szCs w:val="28"/>
          <w:lang w:eastAsia="ru-RU"/>
        </w:rPr>
        <w:t>совершенствова</w:t>
      </w:r>
      <w:r w:rsidR="00C75D7E">
        <w:rPr>
          <w:rFonts w:cs="Times New Roman"/>
          <w:szCs w:val="28"/>
          <w:lang w:eastAsia="ru-RU"/>
        </w:rPr>
        <w:t>на</w:t>
      </w:r>
      <w:r w:rsidRPr="007B56A2">
        <w:rPr>
          <w:rFonts w:cs="Times New Roman"/>
          <w:szCs w:val="28"/>
          <w:lang w:eastAsia="ru-RU"/>
        </w:rPr>
        <w:t xml:space="preserve"> структур</w:t>
      </w:r>
      <w:r w:rsidR="00C75D7E">
        <w:rPr>
          <w:rFonts w:cs="Times New Roman"/>
          <w:szCs w:val="28"/>
          <w:lang w:eastAsia="ru-RU"/>
        </w:rPr>
        <w:t>а</w:t>
      </w:r>
      <w:r w:rsidRPr="007B56A2">
        <w:rPr>
          <w:rFonts w:cs="Times New Roman"/>
          <w:szCs w:val="28"/>
          <w:lang w:eastAsia="ru-RU"/>
        </w:rPr>
        <w:t xml:space="preserve"> (логик</w:t>
      </w:r>
      <w:r w:rsidR="00C75D7E">
        <w:rPr>
          <w:rFonts w:cs="Times New Roman"/>
          <w:szCs w:val="28"/>
          <w:lang w:eastAsia="ru-RU"/>
        </w:rPr>
        <w:t>а</w:t>
      </w:r>
      <w:r w:rsidRPr="007B56A2">
        <w:rPr>
          <w:rFonts w:cs="Times New Roman"/>
          <w:szCs w:val="28"/>
          <w:lang w:eastAsia="ru-RU"/>
        </w:rPr>
        <w:t>) и содержание учебных дисциплин</w:t>
      </w:r>
      <w:r w:rsidR="00C75D7E">
        <w:rPr>
          <w:rFonts w:cs="Times New Roman"/>
          <w:szCs w:val="28"/>
          <w:lang w:eastAsia="ru-RU"/>
        </w:rPr>
        <w:t>;</w:t>
      </w:r>
    </w:p>
    <w:p w:rsidR="00D16167" w:rsidRPr="007B56A2" w:rsidRDefault="00C75D7E" w:rsidP="00D16167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</w:t>
      </w:r>
      <w:r w:rsidR="00D16167" w:rsidRPr="007B56A2">
        <w:rPr>
          <w:rFonts w:cs="Times New Roman"/>
          <w:szCs w:val="28"/>
          <w:lang w:eastAsia="ru-RU"/>
        </w:rPr>
        <w:t>абот</w:t>
      </w:r>
      <w:r>
        <w:rPr>
          <w:rFonts w:cs="Times New Roman"/>
          <w:szCs w:val="28"/>
          <w:lang w:eastAsia="ru-RU"/>
        </w:rPr>
        <w:t>а</w:t>
      </w:r>
      <w:r w:rsidR="00D16167" w:rsidRPr="007B56A2">
        <w:rPr>
          <w:rFonts w:cs="Times New Roman"/>
          <w:szCs w:val="28"/>
          <w:lang w:eastAsia="ru-RU"/>
        </w:rPr>
        <w:t xml:space="preserve"> кафедры ориентирова</w:t>
      </w:r>
      <w:r>
        <w:rPr>
          <w:rFonts w:cs="Times New Roman"/>
          <w:szCs w:val="28"/>
          <w:lang w:eastAsia="ru-RU"/>
        </w:rPr>
        <w:t>на</w:t>
      </w:r>
      <w:r w:rsidR="00D16167" w:rsidRPr="007B56A2">
        <w:rPr>
          <w:rFonts w:cs="Times New Roman"/>
          <w:szCs w:val="28"/>
          <w:lang w:eastAsia="ru-RU"/>
        </w:rPr>
        <w:t xml:space="preserve"> на повышение компетентности преподавателей и качества их педагогической деятельности</w:t>
      </w:r>
      <w:r>
        <w:rPr>
          <w:rFonts w:cs="Times New Roman"/>
          <w:szCs w:val="28"/>
          <w:lang w:eastAsia="ru-RU"/>
        </w:rPr>
        <w:t>;</w:t>
      </w:r>
    </w:p>
    <w:p w:rsidR="00D16167" w:rsidRPr="007B56A2" w:rsidRDefault="00C75D7E" w:rsidP="00D16167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</w:t>
      </w:r>
      <w:r w:rsidR="00D16167" w:rsidRPr="007B56A2">
        <w:rPr>
          <w:rFonts w:cs="Times New Roman"/>
          <w:szCs w:val="28"/>
          <w:lang w:eastAsia="ru-RU"/>
        </w:rPr>
        <w:t>ля активизации использования компьютерной техники в образовательном процессе, разработа</w:t>
      </w:r>
      <w:r>
        <w:rPr>
          <w:rFonts w:cs="Times New Roman"/>
          <w:szCs w:val="28"/>
          <w:lang w:eastAsia="ru-RU"/>
        </w:rPr>
        <w:t>ны</w:t>
      </w:r>
      <w:r w:rsidR="00D16167" w:rsidRPr="007B56A2">
        <w:rPr>
          <w:rFonts w:cs="Times New Roman"/>
          <w:szCs w:val="28"/>
          <w:lang w:eastAsia="ru-RU"/>
        </w:rPr>
        <w:t xml:space="preserve"> разнообразные компьютерные программы и методики их использования по всем учебным дисциплинам, закрепленным за кафедрой</w:t>
      </w:r>
      <w:r>
        <w:rPr>
          <w:rFonts w:cs="Times New Roman"/>
          <w:szCs w:val="28"/>
          <w:lang w:eastAsia="ru-RU"/>
        </w:rPr>
        <w:t>;</w:t>
      </w:r>
    </w:p>
    <w:p w:rsidR="001F399B" w:rsidRDefault="00C75D7E" w:rsidP="001F399B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</w:t>
      </w:r>
      <w:r w:rsidR="00D16167" w:rsidRPr="007B56A2">
        <w:rPr>
          <w:rFonts w:cs="Times New Roman"/>
          <w:szCs w:val="28"/>
          <w:lang w:eastAsia="ru-RU"/>
        </w:rPr>
        <w:t>азработа</w:t>
      </w:r>
      <w:r>
        <w:rPr>
          <w:rFonts w:cs="Times New Roman"/>
          <w:szCs w:val="28"/>
          <w:lang w:eastAsia="ru-RU"/>
        </w:rPr>
        <w:t>на</w:t>
      </w:r>
      <w:r w:rsidR="00D16167" w:rsidRPr="007B56A2">
        <w:rPr>
          <w:rFonts w:cs="Times New Roman"/>
          <w:szCs w:val="28"/>
          <w:lang w:eastAsia="ru-RU"/>
        </w:rPr>
        <w:t xml:space="preserve"> и реализова</w:t>
      </w:r>
      <w:r>
        <w:rPr>
          <w:rFonts w:cs="Times New Roman"/>
          <w:szCs w:val="28"/>
          <w:lang w:eastAsia="ru-RU"/>
        </w:rPr>
        <w:t>на</w:t>
      </w:r>
      <w:r w:rsidR="00D16167" w:rsidRPr="007B56A2">
        <w:rPr>
          <w:rFonts w:cs="Times New Roman"/>
          <w:szCs w:val="28"/>
          <w:lang w:eastAsia="ru-RU"/>
        </w:rPr>
        <w:t xml:space="preserve"> в деятельности кафедры систем</w:t>
      </w:r>
      <w:r>
        <w:rPr>
          <w:rFonts w:cs="Times New Roman"/>
          <w:szCs w:val="28"/>
          <w:lang w:eastAsia="ru-RU"/>
        </w:rPr>
        <w:t>а</w:t>
      </w:r>
      <w:r w:rsidR="00C6475D">
        <w:rPr>
          <w:rFonts w:cs="Times New Roman"/>
          <w:szCs w:val="28"/>
          <w:lang w:eastAsia="ru-RU"/>
        </w:rPr>
        <w:t xml:space="preserve"> инновационно-</w:t>
      </w:r>
      <w:r w:rsidR="00D16167" w:rsidRPr="007B56A2">
        <w:rPr>
          <w:rFonts w:cs="Times New Roman"/>
          <w:szCs w:val="28"/>
          <w:lang w:eastAsia="ru-RU"/>
        </w:rPr>
        <w:t>интенсивного образования, позволяющ</w:t>
      </w:r>
      <w:r w:rsidR="00C6475D">
        <w:rPr>
          <w:rFonts w:cs="Times New Roman"/>
          <w:szCs w:val="28"/>
          <w:lang w:eastAsia="ru-RU"/>
        </w:rPr>
        <w:t>ая</w:t>
      </w:r>
      <w:r w:rsidR="00D16167" w:rsidRPr="007B56A2">
        <w:rPr>
          <w:rFonts w:cs="Times New Roman"/>
          <w:szCs w:val="28"/>
          <w:lang w:eastAsia="ru-RU"/>
        </w:rPr>
        <w:t xml:space="preserve"> существенно повысить его качество</w:t>
      </w:r>
      <w:r>
        <w:rPr>
          <w:rFonts w:cs="Times New Roman"/>
          <w:szCs w:val="28"/>
          <w:lang w:eastAsia="ru-RU"/>
        </w:rPr>
        <w:t>;</w:t>
      </w:r>
    </w:p>
    <w:p w:rsidR="001F399B" w:rsidRDefault="001F399B" w:rsidP="001F399B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 w:rsidRPr="001F399B">
        <w:rPr>
          <w:rFonts w:cs="Times New Roman"/>
          <w:szCs w:val="28"/>
          <w:lang w:eastAsia="ru-RU"/>
        </w:rPr>
        <w:t>обновление учебно-методических материалов, создание новых по форме и содержанию учебников и учебных пособий, использование компьютерных программ обучения для аудиторной и самостоятельной работы, включение в учебный процесс работы с интернетом, развитие навыков исследовательской деятельности студентов</w:t>
      </w:r>
      <w:r>
        <w:rPr>
          <w:rFonts w:cs="Times New Roman"/>
          <w:szCs w:val="28"/>
          <w:lang w:eastAsia="ru-RU"/>
        </w:rPr>
        <w:t>;</w:t>
      </w:r>
    </w:p>
    <w:p w:rsidR="00DC154E" w:rsidRPr="007B56A2" w:rsidRDefault="00DC154E" w:rsidP="00B86AFC">
      <w:pPr>
        <w:pStyle w:val="a6"/>
        <w:numPr>
          <w:ilvl w:val="0"/>
          <w:numId w:val="11"/>
        </w:numPr>
        <w:ind w:left="0" w:firstLine="36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ведется профориентационная работа</w:t>
      </w:r>
      <w:r w:rsidR="0072397E">
        <w:rPr>
          <w:rFonts w:cs="Times New Roman"/>
          <w:szCs w:val="28"/>
          <w:lang w:eastAsia="ru-RU"/>
        </w:rPr>
        <w:t>:</w:t>
      </w:r>
      <w:r>
        <w:rPr>
          <w:rFonts w:cs="Times New Roman"/>
          <w:szCs w:val="28"/>
          <w:lang w:eastAsia="ru-RU"/>
        </w:rPr>
        <w:t xml:space="preserve"> </w:t>
      </w:r>
      <w:r w:rsidR="0072397E">
        <w:rPr>
          <w:rFonts w:cs="Times New Roman"/>
          <w:szCs w:val="28"/>
          <w:lang w:eastAsia="ru-RU"/>
        </w:rPr>
        <w:t xml:space="preserve">приглашаются будущие выпускники </w:t>
      </w:r>
      <w:r w:rsidR="0072397E" w:rsidRPr="007B56A2">
        <w:rPr>
          <w:rFonts w:cs="Times New Roman"/>
          <w:szCs w:val="28"/>
          <w:lang w:eastAsia="ru-RU"/>
        </w:rPr>
        <w:t xml:space="preserve">школ </w:t>
      </w:r>
      <w:r w:rsidR="0072397E">
        <w:rPr>
          <w:rFonts w:cs="Times New Roman"/>
          <w:szCs w:val="28"/>
          <w:lang w:eastAsia="ru-RU"/>
        </w:rPr>
        <w:t xml:space="preserve">вместе с </w:t>
      </w:r>
      <w:r w:rsidR="0072397E" w:rsidRPr="007B56A2">
        <w:rPr>
          <w:rFonts w:cs="Times New Roman"/>
          <w:szCs w:val="28"/>
          <w:lang w:eastAsia="ru-RU"/>
        </w:rPr>
        <w:t>преподавателями</w:t>
      </w:r>
      <w:r w:rsidR="00B86AFC">
        <w:rPr>
          <w:rFonts w:cs="Times New Roman"/>
          <w:szCs w:val="28"/>
          <w:lang w:eastAsia="ru-RU"/>
        </w:rPr>
        <w:t>,</w:t>
      </w:r>
      <w:r w:rsidR="0072397E">
        <w:rPr>
          <w:rFonts w:cs="Times New Roman"/>
          <w:szCs w:val="28"/>
          <w:lang w:eastAsia="ru-RU"/>
        </w:rPr>
        <w:t xml:space="preserve"> </w:t>
      </w:r>
      <w:r w:rsidRPr="007B56A2">
        <w:rPr>
          <w:rFonts w:cs="Times New Roman"/>
          <w:szCs w:val="28"/>
          <w:lang w:eastAsia="ru-RU"/>
        </w:rPr>
        <w:t>и знаком</w:t>
      </w:r>
      <w:r w:rsidR="00B86AFC">
        <w:rPr>
          <w:rFonts w:cs="Times New Roman"/>
          <w:szCs w:val="28"/>
          <w:lang w:eastAsia="ru-RU"/>
        </w:rPr>
        <w:t>ятся</w:t>
      </w:r>
      <w:r w:rsidRPr="007B56A2">
        <w:rPr>
          <w:rFonts w:cs="Times New Roman"/>
          <w:szCs w:val="28"/>
          <w:lang w:eastAsia="ru-RU"/>
        </w:rPr>
        <w:t xml:space="preserve"> с особенностями обучения в высшем учебном заведении, характером </w:t>
      </w:r>
      <w:r w:rsidR="00B86AFC">
        <w:rPr>
          <w:rFonts w:cs="Times New Roman"/>
          <w:szCs w:val="28"/>
          <w:lang w:eastAsia="ru-RU"/>
        </w:rPr>
        <w:t>будущих специальностей</w:t>
      </w:r>
      <w:r w:rsidRPr="007B56A2">
        <w:rPr>
          <w:rFonts w:cs="Times New Roman"/>
          <w:szCs w:val="28"/>
          <w:lang w:eastAsia="ru-RU"/>
        </w:rPr>
        <w:t xml:space="preserve"> (бакалавр </w:t>
      </w:r>
      <w:r>
        <w:rPr>
          <w:rFonts w:cs="Times New Roman"/>
          <w:szCs w:val="28"/>
          <w:lang w:eastAsia="ru-RU"/>
        </w:rPr>
        <w:t>программной инженерии</w:t>
      </w:r>
      <w:r w:rsidR="00B86AFC">
        <w:rPr>
          <w:rFonts w:cs="Times New Roman"/>
          <w:szCs w:val="28"/>
          <w:lang w:eastAsia="ru-RU"/>
        </w:rPr>
        <w:t>, информационных систем и технологий</w:t>
      </w:r>
      <w:r w:rsidRPr="007B56A2">
        <w:rPr>
          <w:rFonts w:cs="Times New Roman"/>
          <w:szCs w:val="28"/>
          <w:lang w:eastAsia="ru-RU"/>
        </w:rPr>
        <w:t>), условиями поступления в</w:t>
      </w:r>
      <w:r>
        <w:rPr>
          <w:rFonts w:cs="Times New Roman"/>
          <w:szCs w:val="28"/>
          <w:lang w:eastAsia="ru-RU"/>
        </w:rPr>
        <w:t xml:space="preserve"> </w:t>
      </w:r>
      <w:r w:rsidR="00B86AFC">
        <w:rPr>
          <w:rFonts w:cs="Times New Roman"/>
          <w:szCs w:val="28"/>
          <w:lang w:eastAsia="ru-RU"/>
        </w:rPr>
        <w:t>ВУЗ</w:t>
      </w:r>
      <w:r w:rsidRPr="007B56A2">
        <w:rPr>
          <w:rFonts w:cs="Times New Roman"/>
          <w:szCs w:val="28"/>
          <w:lang w:eastAsia="ru-RU"/>
        </w:rPr>
        <w:t>.</w:t>
      </w:r>
    </w:p>
    <w:p w:rsidR="00796CE4" w:rsidRDefault="00796CE4" w:rsidP="001E0447">
      <w:pPr>
        <w:pStyle w:val="a6"/>
        <w:ind w:left="360"/>
        <w:rPr>
          <w:rFonts w:cs="Times New Roman"/>
          <w:b/>
          <w:szCs w:val="24"/>
        </w:rPr>
      </w:pPr>
    </w:p>
    <w:p w:rsidR="00BE2EB8" w:rsidRPr="00BB6A07" w:rsidRDefault="00B30A2A" w:rsidP="00BB6A07">
      <w:pPr>
        <w:pStyle w:val="a6"/>
        <w:numPr>
          <w:ilvl w:val="0"/>
          <w:numId w:val="16"/>
        </w:numPr>
        <w:rPr>
          <w:rFonts w:cs="Times New Roman"/>
          <w:color w:val="FF0000"/>
          <w:szCs w:val="24"/>
        </w:rPr>
      </w:pPr>
      <w:r w:rsidRPr="00A010B3">
        <w:rPr>
          <w:rFonts w:cs="Times New Roman"/>
          <w:b/>
          <w:szCs w:val="24"/>
        </w:rPr>
        <w:t>Перечень реализуемых направлений / профилей</w:t>
      </w:r>
      <w:r w:rsidR="008C7887" w:rsidRPr="00A010B3">
        <w:rPr>
          <w:rFonts w:cs="Times New Roman"/>
          <w:szCs w:val="24"/>
        </w:rPr>
        <w:t>:</w:t>
      </w:r>
      <w:r w:rsidRPr="00A010B3">
        <w:rPr>
          <w:rFonts w:cs="Times New Roman"/>
          <w:szCs w:val="24"/>
        </w:rPr>
        <w:t xml:space="preserve"> </w:t>
      </w:r>
    </w:p>
    <w:p w:rsidR="00FB7D84" w:rsidRPr="005469FE" w:rsidRDefault="00FB7D84" w:rsidP="00FB7D84">
      <w:pPr>
        <w:pStyle w:val="a3"/>
        <w:numPr>
          <w:ilvl w:val="0"/>
          <w:numId w:val="16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8"/>
        <w:tblW w:w="0" w:type="auto"/>
        <w:tblInd w:w="624" w:type="dxa"/>
        <w:tblLook w:val="04A0"/>
      </w:tblPr>
      <w:tblGrid>
        <w:gridCol w:w="806"/>
        <w:gridCol w:w="2410"/>
        <w:gridCol w:w="2268"/>
        <w:gridCol w:w="815"/>
        <w:gridCol w:w="815"/>
        <w:gridCol w:w="1630"/>
      </w:tblGrid>
      <w:tr w:rsidR="00FB7D84" w:rsidRPr="005469FE" w:rsidTr="001C028B">
        <w:tc>
          <w:tcPr>
            <w:tcW w:w="806" w:type="dxa"/>
            <w:vMerge w:val="restart"/>
            <w:vAlign w:val="center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направления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реализуемых профилей / программ</w:t>
            </w:r>
          </w:p>
        </w:tc>
        <w:tc>
          <w:tcPr>
            <w:tcW w:w="1630" w:type="dxa"/>
            <w:gridSpan w:val="2"/>
            <w:vAlign w:val="center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30" w:type="dxa"/>
            <w:vMerge w:val="restart"/>
            <w:vAlign w:val="center"/>
          </w:tcPr>
          <w:p w:rsidR="00FB7D84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СОП</w:t>
            </w:r>
          </w:p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FB7D84" w:rsidRPr="005469FE" w:rsidTr="001C028B">
        <w:tc>
          <w:tcPr>
            <w:tcW w:w="806" w:type="dxa"/>
            <w:vMerge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FB7D84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815" w:type="dxa"/>
          </w:tcPr>
          <w:p w:rsidR="00FB7D84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</w:p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630" w:type="dxa"/>
            <w:vMerge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84" w:rsidRPr="005469FE" w:rsidTr="001C028B">
        <w:tc>
          <w:tcPr>
            <w:tcW w:w="5484" w:type="dxa"/>
            <w:gridSpan w:val="3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815" w:type="dxa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84" w:rsidRPr="005469FE" w:rsidTr="001C028B">
        <w:tc>
          <w:tcPr>
            <w:tcW w:w="806" w:type="dxa"/>
          </w:tcPr>
          <w:p w:rsidR="00FB7D84" w:rsidRPr="00D71498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«Дизайн»</w:t>
            </w:r>
          </w:p>
        </w:tc>
        <w:tc>
          <w:tcPr>
            <w:tcW w:w="2268" w:type="dxa"/>
          </w:tcPr>
          <w:p w:rsidR="00FB7D84" w:rsidRPr="005469FE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815" w:type="dxa"/>
          </w:tcPr>
          <w:p w:rsidR="00FB7D84" w:rsidRPr="00D71498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15" w:type="dxa"/>
          </w:tcPr>
          <w:p w:rsidR="00FB7D84" w:rsidRPr="00D71498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0" w:type="dxa"/>
          </w:tcPr>
          <w:p w:rsidR="00FB7D84" w:rsidRPr="00D71498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FB7D84" w:rsidRPr="00BE2EB8" w:rsidRDefault="00FB7D84" w:rsidP="00FB7D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6CE4" w:rsidRPr="00BB6A07" w:rsidRDefault="00FB7D84" w:rsidP="00BB6A0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На кафедре имеются планы  по всем видам </w:t>
      </w:r>
      <w:r w:rsidR="00647BFB">
        <w:rPr>
          <w:rFonts w:ascii="Times New Roman" w:hAnsi="Times New Roman" w:cs="Times New Roman"/>
          <w:sz w:val="24"/>
          <w:szCs w:val="24"/>
          <w:lang w:val="ky-KG"/>
        </w:rPr>
        <w:t>деятельности</w:t>
      </w:r>
      <w:r w:rsidRPr="00921643">
        <w:rPr>
          <w:rFonts w:ascii="Times New Roman" w:hAnsi="Times New Roman" w:cs="Times New Roman"/>
          <w:sz w:val="24"/>
          <w:szCs w:val="24"/>
          <w:lang w:val="ky-KG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План кафедр</w:t>
      </w:r>
      <w:r w:rsidR="00647BFB">
        <w:rPr>
          <w:rFonts w:ascii="Times New Roman" w:hAnsi="Times New Roman" w:cs="Times New Roman"/>
          <w:sz w:val="24"/>
          <w:szCs w:val="24"/>
          <w:lang w:val="ky-KG"/>
        </w:rPr>
        <w:t>ы “ГЕНиОД” на 2019-2020уч. года;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пла</w:t>
      </w:r>
      <w:r w:rsidR="00647BFB">
        <w:rPr>
          <w:rFonts w:ascii="Times New Roman" w:hAnsi="Times New Roman" w:cs="Times New Roman"/>
          <w:sz w:val="24"/>
          <w:szCs w:val="24"/>
          <w:lang w:val="ky-KG"/>
        </w:rPr>
        <w:t xml:space="preserve">н учебно-методической  работы ; план НИР; план НИРС; план воспитательной работы 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  <w:r w:rsidR="00647BFB">
        <w:rPr>
          <w:rFonts w:ascii="Times New Roman" w:hAnsi="Times New Roman" w:cs="Times New Roman"/>
          <w:sz w:val="24"/>
          <w:szCs w:val="24"/>
          <w:lang w:val="ky-KG"/>
        </w:rPr>
        <w:t xml:space="preserve"> план воспитательных работ груп;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Д-19; Д-18; Д-17; план протоколов заседаний кафедры Все эти протоколы заседаний  кафедры оформляется в специальной папке. В последней папке содержится материалы  заседаний кафедры за период с 2015г. по 2020год.</w:t>
      </w:r>
    </w:p>
    <w:p w:rsidR="00B30A2A" w:rsidRPr="00B747E5" w:rsidRDefault="00B30A2A" w:rsidP="00B30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2. Документирование системы управления качеством</w:t>
      </w:r>
    </w:p>
    <w:p w:rsidR="00552176" w:rsidRDefault="007A5873" w:rsidP="00552176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176">
        <w:rPr>
          <w:rFonts w:ascii="Times New Roman" w:hAnsi="Times New Roman" w:cs="Times New Roman"/>
          <w:sz w:val="24"/>
          <w:szCs w:val="24"/>
        </w:rPr>
        <w:t>На кафедре имеется в наличии</w:t>
      </w:r>
      <w:r w:rsidRPr="0055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A2A" w:rsidRPr="00552176">
        <w:rPr>
          <w:rFonts w:ascii="Times New Roman" w:hAnsi="Times New Roman" w:cs="Times New Roman"/>
          <w:sz w:val="24"/>
          <w:szCs w:val="24"/>
        </w:rPr>
        <w:t>номенклатур</w:t>
      </w:r>
      <w:r w:rsidRPr="00552176">
        <w:rPr>
          <w:rFonts w:ascii="Times New Roman" w:hAnsi="Times New Roman" w:cs="Times New Roman"/>
          <w:sz w:val="24"/>
          <w:szCs w:val="24"/>
        </w:rPr>
        <w:t>а</w:t>
      </w:r>
      <w:r w:rsidR="00B30A2A" w:rsidRPr="00552176">
        <w:rPr>
          <w:rFonts w:ascii="Times New Roman" w:hAnsi="Times New Roman" w:cs="Times New Roman"/>
          <w:sz w:val="24"/>
          <w:szCs w:val="24"/>
        </w:rPr>
        <w:t xml:space="preserve"> дел кафедры</w:t>
      </w:r>
      <w:r w:rsidRPr="00552176">
        <w:rPr>
          <w:rFonts w:ascii="Times New Roman" w:hAnsi="Times New Roman" w:cs="Times New Roman"/>
          <w:sz w:val="24"/>
          <w:szCs w:val="24"/>
        </w:rPr>
        <w:t xml:space="preserve">. </w:t>
      </w:r>
      <w:r w:rsidR="00EB11EB" w:rsidRPr="00552176">
        <w:rPr>
          <w:rFonts w:ascii="Times New Roman" w:hAnsi="Times New Roman" w:cs="Times New Roman"/>
          <w:sz w:val="24"/>
          <w:szCs w:val="24"/>
        </w:rPr>
        <w:t>Старшим лаборантом кафедры ведется ее</w:t>
      </w:r>
      <w:r w:rsidR="00B30A2A" w:rsidRPr="00552176">
        <w:rPr>
          <w:rFonts w:ascii="Times New Roman" w:hAnsi="Times New Roman" w:cs="Times New Roman"/>
          <w:sz w:val="24"/>
          <w:szCs w:val="24"/>
        </w:rPr>
        <w:t xml:space="preserve"> </w:t>
      </w:r>
      <w:r w:rsidR="00EB11EB" w:rsidRPr="00552176">
        <w:rPr>
          <w:rFonts w:ascii="Times New Roman" w:hAnsi="Times New Roman" w:cs="Times New Roman"/>
          <w:sz w:val="24"/>
          <w:szCs w:val="24"/>
        </w:rPr>
        <w:t>оформление и реализация.</w:t>
      </w:r>
      <w:r w:rsidR="00EB11EB" w:rsidRPr="005521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B30A2A" w:rsidRPr="00552176" w:rsidRDefault="00552176" w:rsidP="00552176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B5">
        <w:rPr>
          <w:rFonts w:ascii="Times New Roman" w:hAnsi="Times New Roman" w:cs="Times New Roman"/>
          <w:sz w:val="24"/>
          <w:szCs w:val="24"/>
        </w:rPr>
        <w:t>На кафедре имеется в наличии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CB5">
        <w:rPr>
          <w:rFonts w:ascii="Times New Roman" w:hAnsi="Times New Roman" w:cs="Times New Roman"/>
          <w:sz w:val="24"/>
          <w:szCs w:val="24"/>
        </w:rPr>
        <w:t>график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учебного процесса, академическ</w:t>
      </w:r>
      <w:r w:rsidRPr="006A3CB5">
        <w:rPr>
          <w:rFonts w:ascii="Times New Roman" w:hAnsi="Times New Roman" w:cs="Times New Roman"/>
          <w:sz w:val="24"/>
          <w:szCs w:val="24"/>
        </w:rPr>
        <w:t>ий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Pr="006A3CB5">
        <w:rPr>
          <w:rFonts w:ascii="Times New Roman" w:hAnsi="Times New Roman" w:cs="Times New Roman"/>
          <w:sz w:val="24"/>
          <w:szCs w:val="24"/>
        </w:rPr>
        <w:t>ь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и расписани</w:t>
      </w:r>
      <w:r w:rsidR="006A3CB5" w:rsidRPr="006A3CB5">
        <w:rPr>
          <w:rFonts w:ascii="Times New Roman" w:hAnsi="Times New Roman" w:cs="Times New Roman"/>
          <w:sz w:val="24"/>
          <w:szCs w:val="24"/>
        </w:rPr>
        <w:t>е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занятий ППС</w:t>
      </w:r>
      <w:r w:rsidR="00C43B49">
        <w:rPr>
          <w:rFonts w:ascii="Times New Roman" w:hAnsi="Times New Roman" w:cs="Times New Roman"/>
          <w:sz w:val="24"/>
          <w:szCs w:val="24"/>
          <w:lang w:val="ky-KG"/>
        </w:rPr>
        <w:t>, графики взаимопосещения занятий, консультаций, график отработки пропущенных занятий.</w:t>
      </w:r>
    </w:p>
    <w:p w:rsidR="00B30A2A" w:rsidRPr="006A3CB5" w:rsidRDefault="00707664" w:rsidP="006A3CB5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3CB5">
        <w:rPr>
          <w:rFonts w:ascii="Times New Roman" w:hAnsi="Times New Roman" w:cs="Times New Roman"/>
          <w:sz w:val="24"/>
          <w:szCs w:val="24"/>
        </w:rPr>
        <w:t>а кафедре имеются в н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аличие </w:t>
      </w:r>
      <w:r>
        <w:rPr>
          <w:rFonts w:ascii="Times New Roman" w:hAnsi="Times New Roman" w:cs="Times New Roman"/>
          <w:sz w:val="24"/>
          <w:szCs w:val="24"/>
        </w:rPr>
        <w:t xml:space="preserve">типовое положение о кафедре и </w:t>
      </w:r>
      <w:r w:rsidR="00B30A2A" w:rsidRPr="006A3CB5">
        <w:rPr>
          <w:rFonts w:ascii="Times New Roman" w:hAnsi="Times New Roman" w:cs="Times New Roman"/>
          <w:sz w:val="24"/>
          <w:szCs w:val="24"/>
        </w:rPr>
        <w:t>должностны</w:t>
      </w:r>
      <w:r w:rsidR="006A3CB5">
        <w:rPr>
          <w:rFonts w:ascii="Times New Roman" w:hAnsi="Times New Roman" w:cs="Times New Roman"/>
          <w:sz w:val="24"/>
          <w:szCs w:val="24"/>
        </w:rPr>
        <w:t>е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6A3CB5">
        <w:rPr>
          <w:rFonts w:ascii="Times New Roman" w:hAnsi="Times New Roman" w:cs="Times New Roman"/>
          <w:sz w:val="24"/>
          <w:szCs w:val="24"/>
        </w:rPr>
        <w:t>и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ППС</w:t>
      </w:r>
      <w:r w:rsidR="006A3CB5">
        <w:rPr>
          <w:rFonts w:ascii="Times New Roman" w:hAnsi="Times New Roman" w:cs="Times New Roman"/>
          <w:sz w:val="24"/>
          <w:szCs w:val="24"/>
        </w:rPr>
        <w:t xml:space="preserve"> (</w:t>
      </w:r>
      <w:r w:rsidR="00234030">
        <w:rPr>
          <w:rFonts w:ascii="Times New Roman" w:hAnsi="Times New Roman" w:cs="Times New Roman"/>
          <w:sz w:val="24"/>
          <w:szCs w:val="24"/>
        </w:rPr>
        <w:t>ДО заведующего кафедрой, доцента, старшего преподавателя, преподавателя)</w:t>
      </w:r>
      <w:r w:rsidR="00B30A2A" w:rsidRPr="006A3CB5">
        <w:rPr>
          <w:rFonts w:ascii="Times New Roman" w:hAnsi="Times New Roman" w:cs="Times New Roman"/>
          <w:sz w:val="24"/>
          <w:szCs w:val="24"/>
        </w:rPr>
        <w:t xml:space="preserve"> и УВП</w:t>
      </w:r>
      <w:r w:rsidR="00586FAE" w:rsidRPr="006A3CB5">
        <w:rPr>
          <w:rFonts w:ascii="Times New Roman" w:hAnsi="Times New Roman" w:cs="Times New Roman"/>
          <w:sz w:val="24"/>
          <w:szCs w:val="24"/>
        </w:rPr>
        <w:t xml:space="preserve"> </w:t>
      </w:r>
      <w:r w:rsidR="00B30A2A" w:rsidRPr="006A3CB5">
        <w:rPr>
          <w:rFonts w:ascii="Times New Roman" w:hAnsi="Times New Roman" w:cs="Times New Roman"/>
          <w:sz w:val="24"/>
          <w:szCs w:val="24"/>
        </w:rPr>
        <w:t>(</w:t>
      </w:r>
      <w:r w:rsidR="00234030">
        <w:rPr>
          <w:rFonts w:ascii="Times New Roman" w:hAnsi="Times New Roman" w:cs="Times New Roman"/>
          <w:sz w:val="24"/>
          <w:szCs w:val="24"/>
        </w:rPr>
        <w:t>ДО старшего лаборанта кафедры</w:t>
      </w:r>
      <w:r w:rsidR="00B30A2A" w:rsidRPr="006A3CB5">
        <w:rPr>
          <w:rFonts w:ascii="Times New Roman" w:hAnsi="Times New Roman" w:cs="Times New Roman"/>
          <w:sz w:val="24"/>
          <w:szCs w:val="24"/>
        </w:rPr>
        <w:t>)</w:t>
      </w:r>
      <w:r w:rsidR="00234030">
        <w:rPr>
          <w:rFonts w:ascii="Times New Roman" w:hAnsi="Times New Roman" w:cs="Times New Roman"/>
          <w:sz w:val="24"/>
          <w:szCs w:val="24"/>
        </w:rPr>
        <w:t>.</w:t>
      </w:r>
    </w:p>
    <w:p w:rsidR="006646FD" w:rsidRPr="00BB6A07" w:rsidRDefault="00B30A2A" w:rsidP="006646FD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646FD">
        <w:rPr>
          <w:rFonts w:ascii="Times New Roman" w:hAnsi="Times New Roman" w:cs="Times New Roman"/>
          <w:sz w:val="24"/>
          <w:szCs w:val="24"/>
        </w:rPr>
        <w:t>ГОС ВПО, Рабочие учебные планы на новый уч.</w:t>
      </w:r>
      <w:r w:rsidR="006646FD">
        <w:rPr>
          <w:rFonts w:ascii="Times New Roman" w:hAnsi="Times New Roman" w:cs="Times New Roman"/>
          <w:sz w:val="24"/>
          <w:szCs w:val="24"/>
        </w:rPr>
        <w:t xml:space="preserve"> </w:t>
      </w:r>
      <w:r w:rsidRPr="006646FD">
        <w:rPr>
          <w:rFonts w:ascii="Times New Roman" w:hAnsi="Times New Roman" w:cs="Times New Roman"/>
          <w:sz w:val="24"/>
          <w:szCs w:val="24"/>
        </w:rPr>
        <w:t xml:space="preserve">год, ООП, УМК </w:t>
      </w:r>
    </w:p>
    <w:p w:rsidR="00FB7D84" w:rsidRPr="005469FE" w:rsidRDefault="00FB7D84" w:rsidP="00FB7D8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tbl>
      <w:tblPr>
        <w:tblStyle w:val="a8"/>
        <w:tblW w:w="0" w:type="auto"/>
        <w:tblInd w:w="-34" w:type="dxa"/>
        <w:tblLook w:val="04A0"/>
      </w:tblPr>
      <w:tblGrid>
        <w:gridCol w:w="1806"/>
        <w:gridCol w:w="1227"/>
        <w:gridCol w:w="984"/>
        <w:gridCol w:w="1463"/>
        <w:gridCol w:w="1352"/>
        <w:gridCol w:w="1187"/>
        <w:gridCol w:w="1586"/>
      </w:tblGrid>
      <w:tr w:rsidR="00FB7D84" w:rsidRPr="005469FE" w:rsidTr="001C028B">
        <w:tc>
          <w:tcPr>
            <w:tcW w:w="1806" w:type="dxa"/>
          </w:tcPr>
          <w:p w:rsidR="00FB7D84" w:rsidRPr="005469FE" w:rsidRDefault="00FB7D84" w:rsidP="001C028B">
            <w:pPr>
              <w:pStyle w:val="a3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</w:p>
        </w:tc>
        <w:tc>
          <w:tcPr>
            <w:tcW w:w="1227" w:type="dxa"/>
          </w:tcPr>
          <w:p w:rsidR="00FB7D84" w:rsidRPr="005469FE" w:rsidRDefault="00FB7D84" w:rsidP="001C028B">
            <w:pPr>
              <w:pStyle w:val="a3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ГОС ВПО</w:t>
            </w:r>
          </w:p>
          <w:p w:rsidR="00FB7D84" w:rsidRPr="005469FE" w:rsidRDefault="00FB7D84" w:rsidP="001C028B">
            <w:pPr>
              <w:pStyle w:val="a3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84" w:type="dxa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РУП</w:t>
            </w:r>
          </w:p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463" w:type="dxa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(+/-), год.утв.</w:t>
            </w:r>
          </w:p>
        </w:tc>
        <w:tc>
          <w:tcPr>
            <w:tcW w:w="1352" w:type="dxa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эксп.уч.пл</w:t>
            </w:r>
          </w:p>
        </w:tc>
        <w:tc>
          <w:tcPr>
            <w:tcW w:w="1187" w:type="dxa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(к-во)</w:t>
            </w:r>
          </w:p>
        </w:tc>
        <w:tc>
          <w:tcPr>
            <w:tcW w:w="1586" w:type="dxa"/>
          </w:tcPr>
          <w:p w:rsidR="00FB7D84" w:rsidRPr="005469FE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К-во закрепл. дисц.</w:t>
            </w:r>
          </w:p>
        </w:tc>
      </w:tr>
      <w:tr w:rsidR="00FB7D84" w:rsidRPr="005469FE" w:rsidTr="001C028B">
        <w:tc>
          <w:tcPr>
            <w:tcW w:w="1806" w:type="dxa"/>
          </w:tcPr>
          <w:p w:rsidR="00FB7D84" w:rsidRPr="0082483B" w:rsidRDefault="00FB7D84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“Дизайн”</w:t>
            </w:r>
          </w:p>
        </w:tc>
        <w:tc>
          <w:tcPr>
            <w:tcW w:w="1227" w:type="dxa"/>
          </w:tcPr>
          <w:p w:rsidR="00FB7D84" w:rsidRPr="00A310B1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84" w:type="dxa"/>
          </w:tcPr>
          <w:p w:rsidR="00FB7D84" w:rsidRPr="00A310B1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3" w:type="dxa"/>
          </w:tcPr>
          <w:p w:rsidR="00FB7D84" w:rsidRPr="0082483B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2019г</w:t>
            </w:r>
          </w:p>
        </w:tc>
        <w:tc>
          <w:tcPr>
            <w:tcW w:w="1352" w:type="dxa"/>
          </w:tcPr>
          <w:p w:rsidR="00FB7D84" w:rsidRPr="0082483B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87" w:type="dxa"/>
          </w:tcPr>
          <w:p w:rsidR="00FB7D84" w:rsidRPr="0082483B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586" w:type="dxa"/>
          </w:tcPr>
          <w:p w:rsidR="00FB7D84" w:rsidRPr="0082483B" w:rsidRDefault="00FB7D84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</w:tr>
    </w:tbl>
    <w:p w:rsidR="00C43B49" w:rsidRPr="00C43B49" w:rsidRDefault="00C43B49" w:rsidP="00C43B4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1E6" w:rsidRPr="007F71E6" w:rsidRDefault="00B30A2A" w:rsidP="007F71E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5C4">
        <w:rPr>
          <w:rFonts w:ascii="Times New Roman" w:hAnsi="Times New Roman" w:cs="Times New Roman"/>
          <w:sz w:val="24"/>
          <w:szCs w:val="24"/>
        </w:rPr>
        <w:t>Перечень дисциплин, закрепленных за кафедрой</w:t>
      </w:r>
      <w:r w:rsidR="003475C4" w:rsidRPr="003475C4">
        <w:rPr>
          <w:rFonts w:ascii="Times New Roman" w:hAnsi="Times New Roman" w:cs="Times New Roman"/>
          <w:sz w:val="24"/>
          <w:szCs w:val="24"/>
        </w:rPr>
        <w:t xml:space="preserve"> имеется в наличии</w:t>
      </w:r>
      <w:r w:rsidR="00586FAE" w:rsidRPr="003475C4">
        <w:rPr>
          <w:rFonts w:ascii="Times New Roman" w:hAnsi="Times New Roman" w:cs="Times New Roman"/>
          <w:sz w:val="24"/>
          <w:szCs w:val="24"/>
        </w:rPr>
        <w:t xml:space="preserve"> </w:t>
      </w:r>
      <w:r w:rsidRPr="003475C4">
        <w:rPr>
          <w:rFonts w:ascii="Times New Roman" w:hAnsi="Times New Roman" w:cs="Times New Roman"/>
          <w:i/>
          <w:sz w:val="24"/>
          <w:szCs w:val="24"/>
        </w:rPr>
        <w:t>(</w:t>
      </w:r>
      <w:r w:rsidR="003475C4" w:rsidRPr="003475C4">
        <w:rPr>
          <w:rFonts w:ascii="Times New Roman" w:hAnsi="Times New Roman" w:cs="Times New Roman"/>
          <w:i/>
          <w:sz w:val="24"/>
          <w:szCs w:val="24"/>
        </w:rPr>
        <w:t xml:space="preserve"> размещен на сайте</w:t>
      </w:r>
      <w:r w:rsidRPr="003475C4">
        <w:rPr>
          <w:rFonts w:ascii="Times New Roman" w:hAnsi="Times New Roman" w:cs="Times New Roman"/>
          <w:i/>
          <w:sz w:val="24"/>
          <w:szCs w:val="24"/>
        </w:rPr>
        <w:t>)</w:t>
      </w:r>
      <w:r w:rsidR="003475C4" w:rsidRPr="003475C4">
        <w:rPr>
          <w:rFonts w:ascii="Times New Roman" w:hAnsi="Times New Roman" w:cs="Times New Roman"/>
          <w:i/>
          <w:sz w:val="24"/>
          <w:szCs w:val="24"/>
        </w:rPr>
        <w:t>.</w:t>
      </w:r>
    </w:p>
    <w:p w:rsidR="007F71E6" w:rsidRPr="007F71E6" w:rsidRDefault="007F71E6" w:rsidP="007F71E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sz w:val="24"/>
          <w:szCs w:val="24"/>
        </w:rPr>
        <w:t xml:space="preserve">  </w:t>
      </w:r>
      <w:r w:rsidR="0080124C" w:rsidRPr="007F71E6">
        <w:rPr>
          <w:rFonts w:ascii="Times New Roman" w:hAnsi="Times New Roman" w:cs="Times New Roman"/>
          <w:sz w:val="24"/>
          <w:szCs w:val="24"/>
        </w:rPr>
        <w:t>На кафедре имеется в н</w:t>
      </w:r>
      <w:r w:rsidR="00B30A2A" w:rsidRPr="007F71E6">
        <w:rPr>
          <w:rFonts w:ascii="Times New Roman" w:hAnsi="Times New Roman" w:cs="Times New Roman"/>
          <w:sz w:val="24"/>
          <w:szCs w:val="24"/>
        </w:rPr>
        <w:t>аличи</w:t>
      </w:r>
      <w:r w:rsidR="0080124C" w:rsidRPr="007F71E6">
        <w:rPr>
          <w:rFonts w:ascii="Times New Roman" w:hAnsi="Times New Roman" w:cs="Times New Roman"/>
          <w:sz w:val="24"/>
          <w:szCs w:val="24"/>
        </w:rPr>
        <w:t>и</w:t>
      </w:r>
      <w:r w:rsidR="00B30A2A" w:rsidRPr="007F71E6">
        <w:rPr>
          <w:rFonts w:ascii="Times New Roman" w:hAnsi="Times New Roman" w:cs="Times New Roman"/>
          <w:sz w:val="24"/>
          <w:szCs w:val="24"/>
        </w:rPr>
        <w:t xml:space="preserve"> </w:t>
      </w:r>
      <w:r w:rsidRPr="007F71E6">
        <w:rPr>
          <w:rFonts w:ascii="Times New Roman" w:hAnsi="Times New Roman" w:cs="Times New Roman"/>
          <w:sz w:val="24"/>
          <w:szCs w:val="24"/>
        </w:rPr>
        <w:t>нормативных документов по качеству:</w:t>
      </w:r>
    </w:p>
    <w:p w:rsidR="007F71E6" w:rsidRPr="007F71E6" w:rsidRDefault="007F71E6" w:rsidP="007F71E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sz w:val="24"/>
          <w:szCs w:val="24"/>
        </w:rPr>
        <w:t>закон КР «Об образовании»;</w:t>
      </w:r>
    </w:p>
    <w:p w:rsidR="007F71E6" w:rsidRPr="002D4DDC" w:rsidRDefault="007F71E6" w:rsidP="007F71E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4DDC">
        <w:rPr>
          <w:rFonts w:ascii="Times New Roman" w:hAnsi="Times New Roman" w:cs="Times New Roman"/>
          <w:sz w:val="24"/>
          <w:szCs w:val="24"/>
        </w:rPr>
        <w:t>оложение об образовательной организации ВПО КР;</w:t>
      </w:r>
    </w:p>
    <w:p w:rsidR="007F71E6" w:rsidRPr="002D4DDC" w:rsidRDefault="007F71E6" w:rsidP="007F71E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4DDC">
        <w:rPr>
          <w:rFonts w:ascii="Times New Roman" w:hAnsi="Times New Roman" w:cs="Times New Roman"/>
          <w:sz w:val="24"/>
          <w:szCs w:val="24"/>
        </w:rPr>
        <w:t>оложение о структуре и условиях реализации профессиональных образовательных программ профессионального образования КР;</w:t>
      </w:r>
    </w:p>
    <w:p w:rsidR="007F71E6" w:rsidRPr="002D4DDC" w:rsidRDefault="007F71E6" w:rsidP="007F71E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4DDC">
        <w:rPr>
          <w:rFonts w:ascii="Times New Roman" w:hAnsi="Times New Roman" w:cs="Times New Roman"/>
          <w:sz w:val="24"/>
          <w:szCs w:val="24"/>
        </w:rPr>
        <w:t>остановлением Правительства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DC">
        <w:rPr>
          <w:rFonts w:ascii="Times New Roman" w:hAnsi="Times New Roman" w:cs="Times New Roman"/>
          <w:sz w:val="24"/>
          <w:szCs w:val="24"/>
        </w:rPr>
        <w:t>670 от 29 сентября 2015 г. «Об утверждении актов по независимой аккредитации в системе образования КР»;</w:t>
      </w:r>
    </w:p>
    <w:p w:rsidR="007F71E6" w:rsidRPr="002D4DDC" w:rsidRDefault="007F71E6" w:rsidP="007F71E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требования</w:t>
      </w:r>
      <w:r w:rsidRPr="002D4DDC">
        <w:rPr>
          <w:rFonts w:ascii="Times New Roman" w:hAnsi="Times New Roman" w:cs="Times New Roman"/>
          <w:sz w:val="24"/>
          <w:szCs w:val="24"/>
        </w:rPr>
        <w:t>, предъявляемы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4DDC">
        <w:rPr>
          <w:rFonts w:ascii="Times New Roman" w:hAnsi="Times New Roman" w:cs="Times New Roman"/>
          <w:sz w:val="24"/>
          <w:szCs w:val="24"/>
        </w:rPr>
        <w:t xml:space="preserve"> к аккредитуемым образовательным организациям среднего и высшего профессионального образования (Постановление Правительства № 525 от 4 октября 2016 г.).</w:t>
      </w:r>
    </w:p>
    <w:p w:rsidR="00CC4003" w:rsidRDefault="007F71E6" w:rsidP="00CC400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E6">
        <w:rPr>
          <w:rFonts w:ascii="Times New Roman" w:hAnsi="Times New Roman" w:cs="Times New Roman"/>
          <w:sz w:val="24"/>
          <w:szCs w:val="24"/>
        </w:rPr>
        <w:t xml:space="preserve">А также имеется </w:t>
      </w:r>
      <w:r>
        <w:rPr>
          <w:rFonts w:ascii="Times New Roman" w:hAnsi="Times New Roman" w:cs="Times New Roman"/>
          <w:sz w:val="24"/>
          <w:szCs w:val="24"/>
        </w:rPr>
        <w:t xml:space="preserve">в наличии </w:t>
      </w:r>
      <w:r w:rsidR="0068137C" w:rsidRPr="007F71E6">
        <w:rPr>
          <w:rFonts w:ascii="Times New Roman" w:hAnsi="Times New Roman" w:cs="Times New Roman"/>
          <w:b/>
          <w:sz w:val="24"/>
          <w:szCs w:val="24"/>
        </w:rPr>
        <w:t xml:space="preserve">сборник </w:t>
      </w:r>
      <w:r w:rsidR="00B30A2A" w:rsidRPr="007F71E6">
        <w:rPr>
          <w:rFonts w:ascii="Times New Roman" w:hAnsi="Times New Roman" w:cs="Times New Roman"/>
          <w:b/>
          <w:sz w:val="24"/>
          <w:szCs w:val="24"/>
        </w:rPr>
        <w:t>нормативных документов</w:t>
      </w:r>
      <w:r w:rsidR="0068137C" w:rsidRPr="007F71E6"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процесса</w:t>
      </w:r>
      <w:r w:rsidR="0068137C" w:rsidRPr="007F71E6">
        <w:rPr>
          <w:rFonts w:ascii="Times New Roman" w:hAnsi="Times New Roman" w:cs="Times New Roman"/>
          <w:sz w:val="24"/>
          <w:szCs w:val="24"/>
        </w:rPr>
        <w:t xml:space="preserve"> по кредитной технологии обучения</w:t>
      </w:r>
      <w:r w:rsidR="00CC4003" w:rsidRPr="007F71E6">
        <w:rPr>
          <w:rFonts w:ascii="Times New Roman" w:hAnsi="Times New Roman" w:cs="Times New Roman"/>
          <w:sz w:val="24"/>
          <w:szCs w:val="24"/>
        </w:rPr>
        <w:t>, который содержит следующие положения</w:t>
      </w:r>
      <w:r w:rsidR="00CC4003">
        <w:rPr>
          <w:rFonts w:ascii="Times New Roman" w:hAnsi="Times New Roman" w:cs="Times New Roman"/>
          <w:sz w:val="24"/>
          <w:szCs w:val="24"/>
        </w:rPr>
        <w:t xml:space="preserve"> и инструкции:</w:t>
      </w:r>
    </w:p>
    <w:p w:rsidR="00465AF1" w:rsidRPr="003A40BA" w:rsidRDefault="00CC4003" w:rsidP="00465AF1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учебного процесса на основе кредитной технологии обучения (</w:t>
      </w:r>
      <w:r w:rsidRPr="00CC4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ECTS</w:t>
      </w:r>
      <w:r w:rsidRPr="00CC4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31" w:rsidRPr="00422131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8D66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40BA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422131" w:rsidRPr="0042213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D66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131" w:rsidRPr="0042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г.);</w:t>
      </w:r>
    </w:p>
    <w:p w:rsidR="003A40BA" w:rsidRDefault="003A40BA" w:rsidP="00465AF1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основной образовательной программе направлений подготовки бакалавров и магистрантов</w:t>
      </w:r>
      <w:r w:rsidR="0097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КГТУ им. И. Раззакова (1</w:t>
      </w:r>
      <w:r w:rsidR="00970AA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0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AF1" w:rsidRDefault="00465AF1" w:rsidP="00465AF1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AF1">
        <w:rPr>
          <w:rFonts w:ascii="Times New Roman" w:hAnsi="Times New Roman" w:cs="Times New Roman"/>
          <w:sz w:val="24"/>
          <w:szCs w:val="24"/>
        </w:rPr>
        <w:t>положение о курсах по выбору студентов (9.10.2015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AF1" w:rsidRPr="006173C8" w:rsidRDefault="00465AF1" w:rsidP="006173C8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AF1">
        <w:rPr>
          <w:rFonts w:ascii="Times New Roman" w:hAnsi="Times New Roman" w:cs="Times New Roman"/>
          <w:sz w:val="24"/>
          <w:szCs w:val="24"/>
        </w:rPr>
        <w:t>положение о планировании, организации и проведении лабораторных работ и практических занятий в учебных подразделениях (9.10.2015 г.);</w:t>
      </w:r>
    </w:p>
    <w:p w:rsidR="006173C8" w:rsidRDefault="00422131" w:rsidP="006173C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текущего контроля успеваемости и промежуточной аттестации студентов  </w:t>
      </w:r>
      <w:r w:rsidR="0046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КГТУ </w:t>
      </w:r>
      <w:r w:rsidR="00465AF1" w:rsidRPr="00465AF1">
        <w:rPr>
          <w:rFonts w:ascii="Times New Roman" w:eastAsia="Times New Roman" w:hAnsi="Times New Roman" w:cs="Times New Roman"/>
          <w:sz w:val="24"/>
          <w:szCs w:val="24"/>
          <w:lang w:eastAsia="ru-RU"/>
        </w:rPr>
        <w:t>(26 июня 2013 г.)</w:t>
      </w:r>
      <w:r w:rsidR="00465A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CCB" w:rsidRDefault="006173C8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73C8">
        <w:rPr>
          <w:rFonts w:ascii="Times New Roman" w:hAnsi="Times New Roman" w:cs="Times New Roman"/>
          <w:sz w:val="24"/>
          <w:szCs w:val="24"/>
        </w:rPr>
        <w:t xml:space="preserve">оложение о </w:t>
      </w:r>
      <w:r>
        <w:rPr>
          <w:rFonts w:ascii="Times New Roman" w:hAnsi="Times New Roman" w:cs="Times New Roman"/>
          <w:sz w:val="24"/>
          <w:szCs w:val="24"/>
        </w:rPr>
        <w:t>СРС</w:t>
      </w:r>
      <w:r w:rsidRPr="006173C8">
        <w:rPr>
          <w:rFonts w:ascii="Times New Roman" w:hAnsi="Times New Roman" w:cs="Times New Roman"/>
          <w:sz w:val="24"/>
          <w:szCs w:val="24"/>
        </w:rPr>
        <w:t xml:space="preserve"> очной формы обучения (9.10.2015 г.);</w:t>
      </w:r>
    </w:p>
    <w:p w:rsidR="00A36CCB" w:rsidRDefault="00A36CCB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CB">
        <w:rPr>
          <w:rFonts w:ascii="Times New Roman" w:hAnsi="Times New Roman" w:cs="Times New Roman"/>
          <w:sz w:val="24"/>
          <w:szCs w:val="24"/>
        </w:rPr>
        <w:t>положение о порядке предоставления повторного обучения студентам (26.01.2015);</w:t>
      </w:r>
    </w:p>
    <w:p w:rsidR="00A36CCB" w:rsidRDefault="00A36CCB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CB">
        <w:rPr>
          <w:rFonts w:ascii="Times New Roman" w:hAnsi="Times New Roman" w:cs="Times New Roman"/>
          <w:sz w:val="24"/>
          <w:szCs w:val="24"/>
        </w:rPr>
        <w:t>положение об учебно-методическом комплексе (25.01.2010 г.);</w:t>
      </w:r>
    </w:p>
    <w:p w:rsidR="00A36CCB" w:rsidRDefault="00A36CCB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CB">
        <w:rPr>
          <w:rFonts w:ascii="Times New Roman" w:hAnsi="Times New Roman" w:cs="Times New Roman"/>
          <w:sz w:val="24"/>
          <w:szCs w:val="24"/>
        </w:rPr>
        <w:t>положение о порядке проведения всех видов практик студентов (20.05.2015г.);</w:t>
      </w:r>
    </w:p>
    <w:p w:rsidR="00A36CCB" w:rsidRPr="00263A51" w:rsidRDefault="00A36CCB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CB">
        <w:rPr>
          <w:rFonts w:ascii="Times New Roman" w:hAnsi="Times New Roman" w:cs="Times New Roman"/>
          <w:sz w:val="24"/>
          <w:szCs w:val="24"/>
        </w:rPr>
        <w:t>положение о выпускной квалификационной работе бакалавров (20.05.2015г.)</w:t>
      </w:r>
      <w:r w:rsidR="00263A51">
        <w:rPr>
          <w:rFonts w:ascii="Times New Roman" w:hAnsi="Times New Roman" w:cs="Times New Roman"/>
          <w:sz w:val="24"/>
          <w:szCs w:val="24"/>
        </w:rPr>
        <w:t>;</w:t>
      </w:r>
    </w:p>
    <w:p w:rsidR="00263A51" w:rsidRDefault="00263A51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проверки письменных работ на наличие заимствований в КГТУ им. И. Раззакова (18.02.2018г.);</w:t>
      </w:r>
    </w:p>
    <w:p w:rsidR="00263A51" w:rsidRDefault="00263A51" w:rsidP="00A36C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в КГТУ им. И.Раззакова Приложения к диплому Европейского образца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DiplomaSupplement</w:t>
      </w:r>
      <w:r w:rsidRPr="00263A51">
        <w:rPr>
          <w:rFonts w:ascii="Times New Roman" w:eastAsia="Times New Roman" w:hAnsi="Times New Roman" w:cs="Times New Roman"/>
          <w:sz w:val="24"/>
          <w:szCs w:val="24"/>
          <w:lang w:eastAsia="ru-RU"/>
        </w:rPr>
        <w:t>) (2019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63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A07" w:rsidRPr="008B776C" w:rsidRDefault="006F22F5" w:rsidP="00BE2EB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применении дистанционных образовательных технологий в КГТУ им. И. Раззакова (2019г),</w:t>
      </w:r>
      <w:r w:rsidR="00BB6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B776C" w:rsidRPr="008B776C" w:rsidRDefault="008B776C" w:rsidP="008B77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07" w:rsidRPr="008B776C" w:rsidRDefault="00647BFB" w:rsidP="008B776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7">
        <w:rPr>
          <w:rFonts w:ascii="Times New Roman" w:hAnsi="Times New Roman" w:cs="Times New Roman"/>
          <w:sz w:val="24"/>
          <w:szCs w:val="24"/>
        </w:rPr>
        <w:t>Договора, соглашения с представителями производства и вузами-партнерами</w:t>
      </w:r>
      <w:r w:rsidRPr="00BB6A07">
        <w:rPr>
          <w:rFonts w:ascii="Times New Roman" w:hAnsi="Times New Roman" w:cs="Times New Roman"/>
          <w:i/>
          <w:sz w:val="24"/>
          <w:szCs w:val="24"/>
        </w:rPr>
        <w:t>(указать наличие договоров с предприятиями, табл.3)</w:t>
      </w:r>
    </w:p>
    <w:p w:rsidR="00647BFB" w:rsidRPr="005469FE" w:rsidRDefault="00647BFB" w:rsidP="00647BF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Style w:val="a8"/>
        <w:tblW w:w="0" w:type="auto"/>
        <w:tblInd w:w="519" w:type="dxa"/>
        <w:tblLook w:val="04A0"/>
      </w:tblPr>
      <w:tblGrid>
        <w:gridCol w:w="806"/>
        <w:gridCol w:w="1190"/>
        <w:gridCol w:w="4600"/>
        <w:gridCol w:w="2255"/>
      </w:tblGrid>
      <w:tr w:rsidR="00647BFB" w:rsidRPr="005469FE" w:rsidTr="00BB6A07">
        <w:tc>
          <w:tcPr>
            <w:tcW w:w="806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0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4600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55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</w:t>
            </w:r>
          </w:p>
        </w:tc>
      </w:tr>
      <w:tr w:rsidR="00647BFB" w:rsidRPr="005469FE" w:rsidTr="00BB6A07">
        <w:tc>
          <w:tcPr>
            <w:tcW w:w="806" w:type="dxa"/>
          </w:tcPr>
          <w:p w:rsidR="00647BFB" w:rsidRPr="005469FE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647BFB" w:rsidRPr="005469FE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в г.Токмок</w:t>
            </w:r>
          </w:p>
        </w:tc>
        <w:tc>
          <w:tcPr>
            <w:tcW w:w="2255" w:type="dxa"/>
          </w:tcPr>
          <w:p w:rsidR="00647BFB" w:rsidRPr="0035307F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7F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</w:tr>
      <w:tr w:rsidR="00647BFB" w:rsidRPr="005469FE" w:rsidTr="00BB6A07">
        <w:tc>
          <w:tcPr>
            <w:tcW w:w="806" w:type="dxa"/>
          </w:tcPr>
          <w:p w:rsidR="00647BFB" w:rsidRPr="005469FE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647BFB" w:rsidRPr="005469FE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</w:tcPr>
          <w:p w:rsidR="00647BFB" w:rsidRPr="0035307F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Komser”</w:t>
            </w:r>
          </w:p>
        </w:tc>
        <w:tc>
          <w:tcPr>
            <w:tcW w:w="2255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647BFB" w:rsidRPr="005469FE" w:rsidTr="00BB6A07">
        <w:tc>
          <w:tcPr>
            <w:tcW w:w="806" w:type="dxa"/>
          </w:tcPr>
          <w:p w:rsidR="00647BFB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647BFB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</w:tcPr>
          <w:p w:rsidR="00647BFB" w:rsidRPr="005469FE" w:rsidRDefault="00647BFB" w:rsidP="00BE2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центр «Трест»</w:t>
            </w:r>
          </w:p>
        </w:tc>
        <w:tc>
          <w:tcPr>
            <w:tcW w:w="2255" w:type="dxa"/>
          </w:tcPr>
          <w:p w:rsidR="00647BFB" w:rsidRPr="005469FE" w:rsidRDefault="00647BFB" w:rsidP="00BE2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</w:tr>
    </w:tbl>
    <w:p w:rsidR="00647BFB" w:rsidRPr="004D1ABE" w:rsidRDefault="00647BFB" w:rsidP="00B30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A2A" w:rsidRPr="00B747E5" w:rsidRDefault="00B30A2A" w:rsidP="00B30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3. Маркетинговые исследования</w:t>
      </w:r>
    </w:p>
    <w:p w:rsidR="00D858F0" w:rsidRPr="00507A63" w:rsidRDefault="00D858F0" w:rsidP="00CE33B2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7A63">
        <w:rPr>
          <w:rFonts w:ascii="Times New Roman" w:hAnsi="Times New Roman" w:cs="Times New Roman"/>
          <w:sz w:val="24"/>
          <w:szCs w:val="24"/>
        </w:rPr>
        <w:t xml:space="preserve">У филиала им. академика Х.А.Рахматулина есть сайт: </w:t>
      </w:r>
      <w:hyperlink r:id="rId8" w:history="1">
        <w:r w:rsidR="00BE74C0" w:rsidRPr="00507A63">
          <w:rPr>
            <w:rStyle w:val="a9"/>
            <w:rFonts w:ascii="Times New Roman" w:hAnsi="Times New Roman" w:cs="Times New Roman"/>
            <w:sz w:val="24"/>
            <w:szCs w:val="24"/>
          </w:rPr>
          <w:t>http://tokmok.kstu.kg/</w:t>
        </w:r>
      </w:hyperlink>
      <w:r w:rsidR="00BE74C0" w:rsidRPr="00507A63">
        <w:rPr>
          <w:rFonts w:ascii="Times New Roman" w:hAnsi="Times New Roman" w:cs="Times New Roman"/>
          <w:sz w:val="24"/>
          <w:szCs w:val="24"/>
        </w:rPr>
        <w:t xml:space="preserve">, </w:t>
      </w:r>
      <w:r w:rsidR="00011F96" w:rsidRPr="00507A63">
        <w:rPr>
          <w:rFonts w:ascii="Times New Roman" w:hAnsi="Times New Roman" w:cs="Times New Roman"/>
          <w:sz w:val="24"/>
          <w:szCs w:val="24"/>
        </w:rPr>
        <w:t>который своевременно заполняется информацией, сведения обновляются 1 раз в три месяца. Сайт содержит следующую информацию:</w:t>
      </w:r>
    </w:p>
    <w:p w:rsidR="00011F96" w:rsidRDefault="00011F96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своей деятельности;</w:t>
      </w:r>
    </w:p>
    <w:p w:rsidR="00011F96" w:rsidRDefault="00480666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структурах и подразделениях (</w:t>
      </w:r>
      <w:r w:rsidR="00507A63">
        <w:rPr>
          <w:rFonts w:ascii="Times New Roman" w:hAnsi="Times New Roman" w:cs="Times New Roman"/>
          <w:sz w:val="24"/>
          <w:szCs w:val="24"/>
        </w:rPr>
        <w:t>кафедрах и отделении СПО);</w:t>
      </w:r>
    </w:p>
    <w:p w:rsidR="00EC26FE" w:rsidRDefault="00EC26FE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для абитуриентов;</w:t>
      </w:r>
    </w:p>
    <w:p w:rsidR="00EC26FE" w:rsidRDefault="00EC26FE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для студентов;</w:t>
      </w:r>
    </w:p>
    <w:p w:rsidR="00EC26FE" w:rsidRDefault="00EC26FE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студенческая жизнь (фотогалерея учебного процесса, различных мероприятий);</w:t>
      </w:r>
    </w:p>
    <w:p w:rsidR="00DD3CEC" w:rsidRDefault="00DD3CEC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документы;</w:t>
      </w:r>
    </w:p>
    <w:p w:rsidR="00EC26FE" w:rsidRDefault="00EC26FE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профориентационная работа;</w:t>
      </w:r>
    </w:p>
    <w:p w:rsidR="00EC26FE" w:rsidRDefault="00EC26FE" w:rsidP="00011F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рекламные материалы.</w:t>
      </w:r>
    </w:p>
    <w:p w:rsidR="00B30A2A" w:rsidRDefault="00B30A2A" w:rsidP="000901B7">
      <w:pPr>
        <w:pStyle w:val="a6"/>
        <w:numPr>
          <w:ilvl w:val="0"/>
          <w:numId w:val="24"/>
        </w:numPr>
        <w:ind w:left="0" w:firstLine="360"/>
      </w:pPr>
      <w:r w:rsidRPr="000901B7">
        <w:rPr>
          <w:b/>
        </w:rPr>
        <w:t>Мониторинг трудоустройства выпускников</w:t>
      </w:r>
      <w:r w:rsidR="00B128C9">
        <w:t xml:space="preserve"> (</w:t>
      </w:r>
      <w:r>
        <w:t>анализ за последние 3 года в количест</w:t>
      </w:r>
      <w:r w:rsidR="00B128C9">
        <w:t>венном и %-м соотношении</w:t>
      </w:r>
      <w:r>
        <w:t>):</w:t>
      </w:r>
    </w:p>
    <w:p w:rsidR="00FC4078" w:rsidRPr="00FC4078" w:rsidRDefault="00FC4078" w:rsidP="00FC407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078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Style w:val="a8"/>
        <w:tblW w:w="9214" w:type="dxa"/>
        <w:tblInd w:w="250" w:type="dxa"/>
        <w:tblLayout w:type="fixed"/>
        <w:tblLook w:val="04A0"/>
      </w:tblPr>
      <w:tblGrid>
        <w:gridCol w:w="1365"/>
        <w:gridCol w:w="825"/>
        <w:gridCol w:w="877"/>
        <w:gridCol w:w="1044"/>
        <w:gridCol w:w="930"/>
        <w:gridCol w:w="1338"/>
        <w:gridCol w:w="1276"/>
        <w:gridCol w:w="1559"/>
      </w:tblGrid>
      <w:tr w:rsidR="00FC4078" w:rsidRPr="005469FE" w:rsidTr="001C028B">
        <w:trPr>
          <w:trHeight w:val="281"/>
        </w:trPr>
        <w:tc>
          <w:tcPr>
            <w:tcW w:w="1365" w:type="dxa"/>
            <w:vMerge w:val="restart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2" w:type="dxa"/>
            <w:gridSpan w:val="2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1044" w:type="dxa"/>
            <w:vMerge w:val="restart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Без работы</w:t>
            </w:r>
          </w:p>
        </w:tc>
        <w:tc>
          <w:tcPr>
            <w:tcW w:w="930" w:type="dxa"/>
            <w:vMerge w:val="restart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Потеряна связь</w:t>
            </w:r>
          </w:p>
        </w:tc>
        <w:tc>
          <w:tcPr>
            <w:tcW w:w="2614" w:type="dxa"/>
            <w:gridSpan w:val="2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обучения</w:t>
            </w:r>
          </w:p>
        </w:tc>
        <w:tc>
          <w:tcPr>
            <w:tcW w:w="1559" w:type="dxa"/>
            <w:vMerge w:val="restart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% выпуска по отнош. к поступившим</w:t>
            </w:r>
          </w:p>
        </w:tc>
      </w:tr>
      <w:tr w:rsidR="00FC4078" w:rsidRPr="005469FE" w:rsidTr="001C028B">
        <w:trPr>
          <w:trHeight w:val="147"/>
        </w:trPr>
        <w:tc>
          <w:tcPr>
            <w:tcW w:w="1365" w:type="dxa"/>
            <w:vMerge/>
          </w:tcPr>
          <w:p w:rsidR="00FC4078" w:rsidRPr="005469FE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</w:t>
            </w:r>
          </w:p>
        </w:tc>
        <w:tc>
          <w:tcPr>
            <w:tcW w:w="877" w:type="dxa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 спец</w:t>
            </w:r>
          </w:p>
        </w:tc>
        <w:tc>
          <w:tcPr>
            <w:tcW w:w="1044" w:type="dxa"/>
            <w:vMerge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бак→маг</w:t>
            </w:r>
          </w:p>
        </w:tc>
        <w:tc>
          <w:tcPr>
            <w:tcW w:w="1276" w:type="dxa"/>
            <w:vAlign w:val="center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маг→асп.</w:t>
            </w:r>
          </w:p>
        </w:tc>
        <w:tc>
          <w:tcPr>
            <w:tcW w:w="1559" w:type="dxa"/>
            <w:vMerge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078" w:rsidRPr="005469FE" w:rsidTr="001C028B">
        <w:trPr>
          <w:trHeight w:val="281"/>
        </w:trPr>
        <w:tc>
          <w:tcPr>
            <w:tcW w:w="9214" w:type="dxa"/>
            <w:gridSpan w:val="8"/>
          </w:tcPr>
          <w:p w:rsidR="00FC4078" w:rsidRPr="005469FE" w:rsidRDefault="00FC4078" w:rsidP="001C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FC4078" w:rsidRPr="005469FE" w:rsidTr="001C028B">
        <w:trPr>
          <w:trHeight w:val="281"/>
        </w:trPr>
        <w:tc>
          <w:tcPr>
            <w:tcW w:w="1365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825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77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44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930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338" w:type="dxa"/>
          </w:tcPr>
          <w:p w:rsidR="00FC4078" w:rsidRPr="005469FE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</w:tcPr>
          <w:p w:rsidR="00FC4078" w:rsidRPr="00FC4078" w:rsidRDefault="00FC4078" w:rsidP="001C0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70%</w:t>
            </w:r>
          </w:p>
        </w:tc>
      </w:tr>
    </w:tbl>
    <w:p w:rsidR="00B30A2A" w:rsidRPr="0080124C" w:rsidRDefault="00B30A2A" w:rsidP="00CE33B2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124C">
        <w:rPr>
          <w:rFonts w:ascii="Times New Roman" w:hAnsi="Times New Roman" w:cs="Times New Roman"/>
          <w:sz w:val="24"/>
          <w:szCs w:val="24"/>
        </w:rPr>
        <w:t xml:space="preserve">Анализ потребностей в специалистах на рынке труда </w:t>
      </w:r>
    </w:p>
    <w:p w:rsidR="00815C06" w:rsidRDefault="004E4005" w:rsidP="004E4005">
      <w:pPr>
        <w:pStyle w:val="a6"/>
      </w:pPr>
      <w:r>
        <w:tab/>
        <w:t>На основе методики прогнозирования потребности в трудовых ресурсах М</w:t>
      </w:r>
      <w:r w:rsidR="00CC27C4">
        <w:t>ОиН</w:t>
      </w:r>
      <w:r>
        <w:t xml:space="preserve"> и Министерством труда и социального развития обновлена карта потребности в специальностях на 2018 — 2022 годы.</w:t>
      </w:r>
      <w:r w:rsidR="00CC27C4">
        <w:t xml:space="preserve"> </w:t>
      </w:r>
      <w:r>
        <w:t>По результатам анализа наиболее приоритетными и востребованными на рынке труда на этот период будут специа</w:t>
      </w:r>
      <w:r w:rsidR="00815427">
        <w:t xml:space="preserve">льности в области </w:t>
      </w:r>
      <w:r w:rsidR="00815427">
        <w:rPr>
          <w:lang w:val="ky-KG"/>
        </w:rPr>
        <w:t>электроэнергетики</w:t>
      </w:r>
      <w:r>
        <w:t>, образования, строительств</w:t>
      </w:r>
      <w:r w:rsidR="00815427">
        <w:t>а, сельского хозяйства</w:t>
      </w:r>
      <w:r>
        <w:t>.</w:t>
      </w:r>
      <w:r w:rsidR="00815C06">
        <w:t xml:space="preserve"> </w:t>
      </w:r>
    </w:p>
    <w:p w:rsidR="00D360BE" w:rsidRPr="00FC4078" w:rsidRDefault="00815427" w:rsidP="00FC4078">
      <w:pPr>
        <w:pStyle w:val="a6"/>
        <w:ind w:firstLine="708"/>
        <w:rPr>
          <w:rFonts w:cs="Times New Roman"/>
          <w:szCs w:val="24"/>
          <w:lang w:val="ky-KG"/>
        </w:rPr>
      </w:pPr>
      <w:r>
        <w:t xml:space="preserve"> </w:t>
      </w:r>
      <w:r>
        <w:rPr>
          <w:lang w:val="ky-KG"/>
        </w:rPr>
        <w:t>К</w:t>
      </w:r>
      <w:r>
        <w:t>афедр</w:t>
      </w:r>
      <w:r>
        <w:rPr>
          <w:lang w:val="ky-KG"/>
        </w:rPr>
        <w:t>а</w:t>
      </w:r>
      <w:r>
        <w:t xml:space="preserve"> готов</w:t>
      </w:r>
      <w:r>
        <w:rPr>
          <w:lang w:val="ky-KG"/>
        </w:rPr>
        <w:t>и</w:t>
      </w:r>
      <w:r>
        <w:t>т бакалавров по  направлении</w:t>
      </w:r>
      <w:r>
        <w:rPr>
          <w:lang w:val="ky-KG"/>
        </w:rPr>
        <w:t>ю</w:t>
      </w:r>
      <w:r w:rsidR="00815C06">
        <w:t xml:space="preserve">: </w:t>
      </w:r>
      <w:r w:rsidR="00FC4078" w:rsidRPr="00D360BE">
        <w:rPr>
          <w:rFonts w:cs="Times New Roman"/>
          <w:szCs w:val="24"/>
        </w:rPr>
        <w:t>«</w:t>
      </w:r>
      <w:r w:rsidR="00FC4078">
        <w:rPr>
          <w:lang w:val="ky-KG"/>
        </w:rPr>
        <w:t>Дизайн</w:t>
      </w:r>
      <w:r w:rsidR="00FC4078">
        <w:rPr>
          <w:rFonts w:cs="Times New Roman"/>
          <w:szCs w:val="24"/>
        </w:rPr>
        <w:t>»</w:t>
      </w:r>
    </w:p>
    <w:p w:rsidR="00675B3B" w:rsidRPr="00D360BE" w:rsidRDefault="00675B3B" w:rsidP="00D360BE">
      <w:pPr>
        <w:pStyle w:val="a6"/>
        <w:ind w:firstLine="708"/>
        <w:rPr>
          <w:rFonts w:cs="Times New Roman"/>
          <w:szCs w:val="24"/>
        </w:rPr>
      </w:pPr>
      <w:r w:rsidRPr="00D360BE">
        <w:rPr>
          <w:rFonts w:cs="Times New Roman"/>
          <w:szCs w:val="24"/>
        </w:rPr>
        <w:t xml:space="preserve">На кафедре ведется работа по поддержке связи с выпускниками. </w:t>
      </w:r>
      <w:r w:rsidR="00BC41CD" w:rsidRPr="00D360BE">
        <w:rPr>
          <w:rFonts w:cs="Times New Roman"/>
          <w:szCs w:val="24"/>
        </w:rPr>
        <w:t xml:space="preserve">Ведется мониторинг трудоустройства выпускников: работающих, временно неработающих. </w:t>
      </w:r>
      <w:r w:rsidR="00D360BE">
        <w:rPr>
          <w:rFonts w:cs="Times New Roman"/>
          <w:szCs w:val="24"/>
        </w:rPr>
        <w:t xml:space="preserve">На </w:t>
      </w:r>
      <w:r w:rsidR="00FC4078">
        <w:rPr>
          <w:rFonts w:cs="Times New Roman"/>
          <w:szCs w:val="24"/>
          <w:lang w:val="ky-KG"/>
        </w:rPr>
        <w:t xml:space="preserve">ТФ </w:t>
      </w:r>
      <w:r w:rsidR="00FC4078">
        <w:rPr>
          <w:rFonts w:cs="Times New Roman"/>
          <w:szCs w:val="24"/>
        </w:rPr>
        <w:t>работа</w:t>
      </w:r>
      <w:r w:rsidR="00FC4078">
        <w:rPr>
          <w:rFonts w:cs="Times New Roman"/>
          <w:szCs w:val="24"/>
          <w:lang w:val="ky-KG"/>
        </w:rPr>
        <w:t>е</w:t>
      </w:r>
      <w:r w:rsidR="00FC4078">
        <w:rPr>
          <w:rFonts w:cs="Times New Roman"/>
          <w:szCs w:val="24"/>
        </w:rPr>
        <w:t xml:space="preserve">т </w:t>
      </w:r>
      <w:r w:rsidR="00FC4078">
        <w:rPr>
          <w:rFonts w:cs="Times New Roman"/>
          <w:szCs w:val="24"/>
          <w:lang w:val="ky-KG"/>
        </w:rPr>
        <w:t>1</w:t>
      </w:r>
      <w:r w:rsidR="00FC4078">
        <w:rPr>
          <w:rFonts w:cs="Times New Roman"/>
          <w:szCs w:val="24"/>
        </w:rPr>
        <w:t xml:space="preserve"> выпускн</w:t>
      </w:r>
      <w:r w:rsidR="00FC4078">
        <w:rPr>
          <w:rFonts w:cs="Times New Roman"/>
          <w:szCs w:val="24"/>
          <w:lang w:val="ky-KG"/>
        </w:rPr>
        <w:t>ца</w:t>
      </w:r>
      <w:r w:rsidR="0060451D" w:rsidRPr="00D360BE">
        <w:rPr>
          <w:rFonts w:cs="Times New Roman"/>
          <w:szCs w:val="24"/>
        </w:rPr>
        <w:t xml:space="preserve"> специальности «</w:t>
      </w:r>
      <w:r w:rsidR="00FC4078">
        <w:rPr>
          <w:rFonts w:cs="Times New Roman"/>
          <w:szCs w:val="24"/>
          <w:lang w:val="ky-KG"/>
        </w:rPr>
        <w:t>Дизайн</w:t>
      </w:r>
      <w:r w:rsidR="00D360BE">
        <w:rPr>
          <w:rFonts w:cs="Times New Roman"/>
          <w:szCs w:val="24"/>
        </w:rPr>
        <w:t>»</w:t>
      </w:r>
      <w:r w:rsidR="0060451D" w:rsidRPr="00D360BE">
        <w:rPr>
          <w:rFonts w:cs="Times New Roman"/>
          <w:szCs w:val="24"/>
        </w:rPr>
        <w:t>.</w:t>
      </w:r>
    </w:p>
    <w:p w:rsidR="00D360BE" w:rsidRPr="001C028B" w:rsidRDefault="00D360BE" w:rsidP="00B30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0A2A" w:rsidRPr="00B747E5" w:rsidRDefault="00B30A2A" w:rsidP="00B30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4. Кадровое обеспечение образовательного процесса</w:t>
      </w:r>
    </w:p>
    <w:p w:rsidR="00B30A2A" w:rsidRDefault="00B30A2A" w:rsidP="00CE33B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Количественный и качественный состав ППС и их соответствие лицензионным требованиям (штатное число ППС,  процент лиц с уч. степенью, базовое образование) </w:t>
      </w:r>
      <w:r>
        <w:rPr>
          <w:rFonts w:ascii="Times New Roman" w:hAnsi="Times New Roman" w:cs="Times New Roman"/>
          <w:i/>
          <w:sz w:val="24"/>
          <w:szCs w:val="24"/>
        </w:rPr>
        <w:t xml:space="preserve">(Бакалавр / Магистр, табл.5,6). </w:t>
      </w:r>
    </w:p>
    <w:p w:rsidR="00B30A2A" w:rsidRPr="006D166B" w:rsidRDefault="00B30A2A" w:rsidP="00CE33B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66B">
        <w:rPr>
          <w:rFonts w:ascii="Times New Roman" w:hAnsi="Times New Roman" w:cs="Times New Roman"/>
          <w:sz w:val="24"/>
          <w:szCs w:val="24"/>
        </w:rPr>
        <w:t xml:space="preserve">Штат УВП и эффективность его участия в учебном процессе </w:t>
      </w:r>
    </w:p>
    <w:p w:rsidR="005613C7" w:rsidRPr="00D5788D" w:rsidRDefault="005613C7" w:rsidP="00D5788D">
      <w:pPr>
        <w:pStyle w:val="a6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 w:rsidR="007C25C1">
        <w:rPr>
          <w:rFonts w:cs="Times New Roman"/>
          <w:szCs w:val="24"/>
        </w:rPr>
        <w:t>На кафедре «</w:t>
      </w:r>
      <w:r w:rsidR="00A34080">
        <w:rPr>
          <w:rFonts w:cs="Times New Roman"/>
          <w:szCs w:val="24"/>
        </w:rPr>
        <w:t>ГЕНиОД</w:t>
      </w:r>
      <w:r w:rsidR="007C25C1">
        <w:rPr>
          <w:rFonts w:cs="Times New Roman"/>
          <w:szCs w:val="24"/>
        </w:rPr>
        <w:t>» УВП состоит из 1 старшего лаборанта</w:t>
      </w:r>
      <w:r w:rsidR="00B747E5">
        <w:rPr>
          <w:rFonts w:cs="Times New Roman"/>
          <w:szCs w:val="24"/>
          <w:lang w:val="ky-KG"/>
        </w:rPr>
        <w:t xml:space="preserve"> и 1 заведущего научно исследовательского лаборатория.</w:t>
      </w:r>
      <w:r w:rsidR="007C25C1">
        <w:rPr>
          <w:rFonts w:cs="Times New Roman"/>
          <w:szCs w:val="24"/>
        </w:rPr>
        <w:t xml:space="preserve"> УВП организовывает работу ППС кафедры (</w:t>
      </w:r>
      <w:r w:rsidR="00DC1F06">
        <w:rPr>
          <w:rFonts w:cs="Times New Roman"/>
          <w:szCs w:val="24"/>
        </w:rPr>
        <w:t xml:space="preserve">составляет графики работы и заполняет табели </w:t>
      </w:r>
      <w:r w:rsidR="00086316">
        <w:rPr>
          <w:rFonts w:cs="Times New Roman"/>
          <w:szCs w:val="24"/>
        </w:rPr>
        <w:t xml:space="preserve">и графики </w:t>
      </w:r>
      <w:r w:rsidR="006A549E" w:rsidRPr="00D5788D">
        <w:rPr>
          <w:rFonts w:cs="Times New Roman"/>
          <w:szCs w:val="24"/>
        </w:rPr>
        <w:t>работы</w:t>
      </w:r>
      <w:r w:rsidR="00086316" w:rsidRPr="00D5788D">
        <w:rPr>
          <w:rFonts w:cs="Times New Roman"/>
          <w:szCs w:val="24"/>
        </w:rPr>
        <w:t xml:space="preserve"> ППС кафедры, обеспечивает условия для нормальной работы ППС путем поддержания в порядке рабочих мест и общего порядка на кафедре, </w:t>
      </w:r>
      <w:r>
        <w:t>о</w:t>
      </w:r>
      <w:r w:rsidRPr="006057E8">
        <w:t>беспечивает учебный процесс техническими средствами (подготовка лабораторных работ и др.)</w:t>
      </w:r>
      <w:r w:rsidR="00D5788D">
        <w:t>,</w:t>
      </w:r>
      <w:r w:rsidR="00D5788D">
        <w:rPr>
          <w:rFonts w:cs="Times New Roman"/>
          <w:color w:val="FF0000"/>
          <w:szCs w:val="24"/>
        </w:rPr>
        <w:t xml:space="preserve"> </w:t>
      </w:r>
      <w:r w:rsidR="00D5788D">
        <w:t>п</w:t>
      </w:r>
      <w:r w:rsidRPr="006057E8">
        <w:t>од руководством заведующего кафедрой разрабатывает и контролирует повышение квалификации учебно-вспомогательного персонала</w:t>
      </w:r>
      <w:r w:rsidR="00D5788D">
        <w:t>, с</w:t>
      </w:r>
      <w:r w:rsidRPr="006057E8">
        <w:t>воевременно составляет заявки на получение необходимого инвентаря, оборудования, реактивов и обеспечивает их своевременное получение.</w:t>
      </w:r>
    </w:p>
    <w:p w:rsidR="00B30A2A" w:rsidRPr="00565F30" w:rsidRDefault="00E107E1" w:rsidP="00CE33B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07E1">
        <w:rPr>
          <w:rFonts w:ascii="Times New Roman" w:hAnsi="Times New Roman" w:cs="Times New Roman"/>
          <w:sz w:val="24"/>
          <w:szCs w:val="24"/>
        </w:rPr>
        <w:t>На кафедре имеется в н</w:t>
      </w:r>
      <w:r w:rsidR="00B30A2A" w:rsidRPr="00E107E1">
        <w:rPr>
          <w:rFonts w:ascii="Times New Roman" w:hAnsi="Times New Roman" w:cs="Times New Roman"/>
          <w:sz w:val="24"/>
          <w:szCs w:val="24"/>
        </w:rPr>
        <w:t>аличи</w:t>
      </w:r>
      <w:r w:rsidRPr="00E107E1">
        <w:rPr>
          <w:rFonts w:ascii="Times New Roman" w:hAnsi="Times New Roman" w:cs="Times New Roman"/>
          <w:sz w:val="24"/>
          <w:szCs w:val="24"/>
        </w:rPr>
        <w:t>и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 расчет нагрузки </w:t>
      </w:r>
      <w:r w:rsidRPr="00E107E1">
        <w:rPr>
          <w:rFonts w:ascii="Times New Roman" w:hAnsi="Times New Roman" w:cs="Times New Roman"/>
          <w:sz w:val="24"/>
          <w:szCs w:val="24"/>
        </w:rPr>
        <w:t xml:space="preserve">ППС 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кафедры на текущий учебный год, согласно </w:t>
      </w:r>
      <w:r w:rsidR="00E339A0">
        <w:rPr>
          <w:rFonts w:ascii="Times New Roman" w:hAnsi="Times New Roman" w:cs="Times New Roman"/>
          <w:sz w:val="24"/>
          <w:szCs w:val="24"/>
        </w:rPr>
        <w:t>н</w:t>
      </w:r>
      <w:r w:rsidR="00B30A2A" w:rsidRPr="00E107E1">
        <w:rPr>
          <w:rFonts w:ascii="Times New Roman" w:hAnsi="Times New Roman" w:cs="Times New Roman"/>
          <w:sz w:val="24"/>
          <w:szCs w:val="24"/>
        </w:rPr>
        <w:t>орм</w:t>
      </w:r>
      <w:r w:rsidR="00E339A0">
        <w:rPr>
          <w:rFonts w:ascii="Times New Roman" w:hAnsi="Times New Roman" w:cs="Times New Roman"/>
          <w:sz w:val="24"/>
          <w:szCs w:val="24"/>
        </w:rPr>
        <w:t>ам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 времени, закрепленны</w:t>
      </w:r>
      <w:r w:rsidRPr="00E107E1">
        <w:rPr>
          <w:rFonts w:ascii="Times New Roman" w:hAnsi="Times New Roman" w:cs="Times New Roman"/>
          <w:sz w:val="24"/>
          <w:szCs w:val="24"/>
        </w:rPr>
        <w:t>м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E107E1">
        <w:rPr>
          <w:rFonts w:ascii="Times New Roman" w:hAnsi="Times New Roman" w:cs="Times New Roman"/>
          <w:sz w:val="24"/>
          <w:szCs w:val="24"/>
        </w:rPr>
        <w:t>ам</w:t>
      </w:r>
      <w:r w:rsidR="00B30A2A" w:rsidRPr="00E107E1">
        <w:rPr>
          <w:rFonts w:ascii="Times New Roman" w:hAnsi="Times New Roman" w:cs="Times New Roman"/>
          <w:sz w:val="24"/>
          <w:szCs w:val="24"/>
        </w:rPr>
        <w:t>, контингент</w:t>
      </w:r>
      <w:r w:rsidRPr="00E107E1">
        <w:rPr>
          <w:rFonts w:ascii="Times New Roman" w:hAnsi="Times New Roman" w:cs="Times New Roman"/>
          <w:sz w:val="24"/>
          <w:szCs w:val="24"/>
        </w:rPr>
        <w:t>у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>. Выполнение нагрузки подтверждено справками</w:t>
      </w:r>
      <w:r w:rsidR="00B30A2A" w:rsidRPr="00E107E1">
        <w:rPr>
          <w:rFonts w:ascii="Times New Roman" w:hAnsi="Times New Roman" w:cs="Times New Roman"/>
          <w:sz w:val="24"/>
          <w:szCs w:val="24"/>
        </w:rPr>
        <w:t xml:space="preserve"> </w:t>
      </w:r>
      <w:r w:rsidR="00B30A2A" w:rsidRPr="00E107E1">
        <w:rPr>
          <w:rFonts w:ascii="Times New Roman" w:hAnsi="Times New Roman" w:cs="Times New Roman"/>
          <w:i/>
          <w:sz w:val="24"/>
          <w:szCs w:val="24"/>
        </w:rPr>
        <w:t>(выполнение нагрузки, план / факт).</w:t>
      </w:r>
      <w:r w:rsidR="00E339A0">
        <w:rPr>
          <w:rFonts w:ascii="Times New Roman" w:hAnsi="Times New Roman" w:cs="Times New Roman"/>
          <w:sz w:val="24"/>
          <w:szCs w:val="24"/>
        </w:rPr>
        <w:t xml:space="preserve"> ППС </w:t>
      </w:r>
      <w:r w:rsidR="00E339A0">
        <w:rPr>
          <w:rFonts w:ascii="Times New Roman" w:hAnsi="Times New Roman" w:cs="Times New Roman"/>
          <w:sz w:val="24"/>
          <w:szCs w:val="24"/>
        </w:rPr>
        <w:lastRenderedPageBreak/>
        <w:t xml:space="preserve">кафедры </w:t>
      </w:r>
      <w:r w:rsidR="00E339A0" w:rsidRPr="00E339A0">
        <w:rPr>
          <w:rFonts w:ascii="Times New Roman" w:hAnsi="Times New Roman" w:cs="Times New Roman"/>
          <w:sz w:val="24"/>
          <w:szCs w:val="24"/>
        </w:rPr>
        <w:t>заполняют индивидуальные планы</w:t>
      </w:r>
      <w:r w:rsidR="00E339A0">
        <w:rPr>
          <w:rFonts w:ascii="Times New Roman" w:hAnsi="Times New Roman" w:cs="Times New Roman"/>
          <w:sz w:val="24"/>
          <w:szCs w:val="24"/>
        </w:rPr>
        <w:t xml:space="preserve">, </w:t>
      </w:r>
      <w:r w:rsidR="00E339A0" w:rsidRPr="00565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A2A" w:rsidRPr="000A32B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A32B2" w:rsidRPr="000A32B2">
        <w:rPr>
          <w:rFonts w:ascii="Times New Roman" w:hAnsi="Times New Roman" w:cs="Times New Roman"/>
          <w:sz w:val="24"/>
          <w:szCs w:val="24"/>
        </w:rPr>
        <w:t>за</w:t>
      </w:r>
      <w:r w:rsidR="00E339A0" w:rsidRPr="000A32B2">
        <w:rPr>
          <w:rFonts w:ascii="Times New Roman" w:hAnsi="Times New Roman" w:cs="Times New Roman"/>
          <w:sz w:val="24"/>
          <w:szCs w:val="24"/>
        </w:rPr>
        <w:t xml:space="preserve"> </w:t>
      </w:r>
      <w:r w:rsidR="000A32B2" w:rsidRPr="000A32B2">
        <w:rPr>
          <w:rFonts w:ascii="Times New Roman" w:hAnsi="Times New Roman" w:cs="Times New Roman"/>
          <w:sz w:val="24"/>
          <w:szCs w:val="24"/>
        </w:rPr>
        <w:t>выполнением осуществляет заведующий кафедрой</w:t>
      </w:r>
      <w:r w:rsidR="00B30A2A" w:rsidRPr="000A32B2">
        <w:rPr>
          <w:rFonts w:ascii="Times New Roman" w:hAnsi="Times New Roman" w:cs="Times New Roman"/>
          <w:sz w:val="24"/>
          <w:szCs w:val="24"/>
        </w:rPr>
        <w:t xml:space="preserve"> </w:t>
      </w:r>
      <w:r w:rsidR="00B30A2A" w:rsidRPr="000A32B2">
        <w:rPr>
          <w:rFonts w:ascii="Times New Roman" w:hAnsi="Times New Roman" w:cs="Times New Roman"/>
          <w:i/>
          <w:sz w:val="24"/>
          <w:szCs w:val="24"/>
        </w:rPr>
        <w:t>(по каждому преподавателю, рекомендации на след.год, табл.7)</w:t>
      </w:r>
    </w:p>
    <w:p w:rsidR="00B30A2A" w:rsidRPr="006D166B" w:rsidRDefault="006D166B" w:rsidP="00CE33B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66B">
        <w:rPr>
          <w:rFonts w:ascii="Times New Roman" w:hAnsi="Times New Roman" w:cs="Times New Roman"/>
          <w:sz w:val="24"/>
          <w:szCs w:val="24"/>
        </w:rPr>
        <w:t xml:space="preserve">На кафедре имеется в наличии </w:t>
      </w:r>
      <w:r w:rsidR="00B30A2A" w:rsidRPr="006D166B">
        <w:rPr>
          <w:rFonts w:ascii="Times New Roman" w:hAnsi="Times New Roman" w:cs="Times New Roman"/>
          <w:sz w:val="24"/>
          <w:szCs w:val="24"/>
        </w:rPr>
        <w:t xml:space="preserve">График работы ППС и УВП, расписание занятий, отработок, консультаций. </w:t>
      </w:r>
      <w:r w:rsidRPr="006D166B">
        <w:rPr>
          <w:rFonts w:ascii="Times New Roman" w:hAnsi="Times New Roman" w:cs="Times New Roman"/>
          <w:sz w:val="24"/>
          <w:szCs w:val="24"/>
        </w:rPr>
        <w:t>Заведующим кафедрой ведется к</w:t>
      </w:r>
      <w:r w:rsidR="00B30A2A" w:rsidRPr="006D166B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Pr="006D166B">
        <w:rPr>
          <w:rFonts w:ascii="Times New Roman" w:hAnsi="Times New Roman" w:cs="Times New Roman"/>
          <w:sz w:val="24"/>
          <w:szCs w:val="24"/>
        </w:rPr>
        <w:t>за соблюдением графика работы и расписания.</w:t>
      </w:r>
    </w:p>
    <w:p w:rsidR="00A34080" w:rsidRPr="004D1ABE" w:rsidRDefault="00B30A2A" w:rsidP="004D1AB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FC8">
        <w:rPr>
          <w:rFonts w:ascii="Times New Roman" w:hAnsi="Times New Roman" w:cs="Times New Roman"/>
          <w:sz w:val="24"/>
          <w:szCs w:val="24"/>
        </w:rPr>
        <w:t xml:space="preserve">Организация повышения квалификации ППС и персонала. Стажировки, мобильность ППС. </w:t>
      </w:r>
    </w:p>
    <w:p w:rsidR="00D360BE" w:rsidRDefault="00D03FC8" w:rsidP="001C028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B5A5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ППС кафедры проходят </w:t>
      </w:r>
      <w:r w:rsidRPr="009B5A52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повышение квали</w:t>
      </w:r>
      <w:r w:rsidR="00815427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фи</w:t>
      </w:r>
      <w:r w:rsidRPr="009B5A52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кации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 </w:t>
      </w:r>
      <w:r w:rsidR="00D360BE" w:rsidRPr="001C028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1C028B" w:rsidRPr="001C028B" w:rsidRDefault="001C028B" w:rsidP="001C028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tbl>
      <w:tblPr>
        <w:tblStyle w:val="11"/>
        <w:tblW w:w="9498" w:type="dxa"/>
        <w:tblInd w:w="-176" w:type="dxa"/>
        <w:tblLayout w:type="fixed"/>
        <w:tblLook w:val="04A0"/>
      </w:tblPr>
      <w:tblGrid>
        <w:gridCol w:w="426"/>
        <w:gridCol w:w="4536"/>
        <w:gridCol w:w="992"/>
        <w:gridCol w:w="3544"/>
      </w:tblGrid>
      <w:tr w:rsidR="001C028B" w:rsidRPr="00AB66CE" w:rsidTr="004D1ABE">
        <w:tc>
          <w:tcPr>
            <w:tcW w:w="426" w:type="dxa"/>
          </w:tcPr>
          <w:p w:rsidR="001C028B" w:rsidRPr="00AB66C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536" w:type="dxa"/>
          </w:tcPr>
          <w:p w:rsidR="001C028B" w:rsidRPr="00AB66C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Наименование</w:t>
            </w:r>
          </w:p>
        </w:tc>
        <w:tc>
          <w:tcPr>
            <w:tcW w:w="992" w:type="dxa"/>
          </w:tcPr>
          <w:p w:rsidR="001C028B" w:rsidRPr="00AB66CE" w:rsidRDefault="001C028B" w:rsidP="001C028B">
            <w:pPr>
              <w:ind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Год </w:t>
            </w:r>
          </w:p>
        </w:tc>
        <w:tc>
          <w:tcPr>
            <w:tcW w:w="3544" w:type="dxa"/>
          </w:tcPr>
          <w:p w:rsidR="001C028B" w:rsidRPr="00AB66C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ФИО преподавателя</w:t>
            </w:r>
          </w:p>
        </w:tc>
      </w:tr>
      <w:tr w:rsidR="001C028B" w:rsidRPr="004D1ABE" w:rsidTr="004D1ABE">
        <w:tc>
          <w:tcPr>
            <w:tcW w:w="426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contextualSpacing/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4D1ABE">
              <w:rPr>
                <w:rFonts w:ascii="Times_Kirg" w:hAnsi="Times_Kirg"/>
                <w:sz w:val="24"/>
                <w:szCs w:val="24"/>
                <w:lang w:val="ky-KG"/>
              </w:rPr>
              <w:t xml:space="preserve">«Даремет» илимий окуу методологиялык борбору, </w:t>
            </w:r>
            <w:r w:rsidRPr="004D1ABE">
              <w:rPr>
                <w:rFonts w:ascii="Times_Kirg" w:hAnsi="Times_Kirg" w:cs="Times New Roman"/>
                <w:sz w:val="24"/>
                <w:szCs w:val="24"/>
                <w:lang w:val="ky-KG"/>
              </w:rPr>
              <w:t>«Педагогдун кесиптик компетенттїїлїгї</w:t>
            </w:r>
            <w:r w:rsidRPr="004D1ABE">
              <w:rPr>
                <w:rFonts w:ascii="Times_Kirg" w:hAnsi="Times_Kirg"/>
                <w:sz w:val="24"/>
                <w:szCs w:val="24"/>
                <w:lang w:val="ky-KG"/>
              </w:rPr>
              <w:t>»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2017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Отогонов Абдыбаев К.Ы., Суйналиева Г.М., </w:t>
            </w:r>
          </w:p>
        </w:tc>
      </w:tr>
      <w:tr w:rsidR="001C028B" w:rsidRPr="004D1ABE" w:rsidTr="004D1ABE">
        <w:trPr>
          <w:trHeight w:val="670"/>
        </w:trPr>
        <w:tc>
          <w:tcPr>
            <w:tcW w:w="426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 xml:space="preserve">«Теория и методика преподавания английского языка» 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Калыкова А. А.</w:t>
            </w:r>
          </w:p>
        </w:tc>
      </w:tr>
      <w:tr w:rsidR="001C028B" w:rsidRPr="004D1ABE" w:rsidTr="004D1ABE">
        <w:trPr>
          <w:trHeight w:val="1819"/>
        </w:trPr>
        <w:tc>
          <w:tcPr>
            <w:tcW w:w="426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ind w:right="141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 xml:space="preserve">Агентство по аккредитации образовательных организаций и программ «Сапаттуу билим», </w:t>
            </w: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Внутренняя оценка образовательных программ и написание отчета 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2018г.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Джанузакова А.А., Джапаров Р.ДжАбдыбаев К.Ы., Суйналиева Г.М.,</w:t>
            </w:r>
          </w:p>
        </w:tc>
      </w:tr>
      <w:tr w:rsidR="001C028B" w:rsidRPr="004D1ABE" w:rsidTr="004D1ABE">
        <w:tc>
          <w:tcPr>
            <w:tcW w:w="426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ind w:righ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Техническое образование с применением современных методов обучения. Ораторское искусство и культура речи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2019г.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Суйналиева Г.М., Джанузакова А.А., Джапаров Р.Дж.,  </w:t>
            </w:r>
          </w:p>
        </w:tc>
      </w:tr>
      <w:tr w:rsidR="001C028B" w:rsidRPr="004D1ABE" w:rsidTr="004D1ABE">
        <w:tc>
          <w:tcPr>
            <w:tcW w:w="426" w:type="dxa"/>
          </w:tcPr>
          <w:p w:rsidR="001C028B" w:rsidRPr="004D1ABE" w:rsidRDefault="001C028B" w:rsidP="001C028B">
            <w:pPr>
              <w:tabs>
                <w:tab w:val="left" w:pos="318"/>
              </w:tabs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Украинская ассоциация качества в части учебных процессов, программ, «Управление изменениями (Система качества)»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Суйналиева Г.М.,</w:t>
            </w:r>
          </w:p>
        </w:tc>
      </w:tr>
      <w:tr w:rsidR="001C028B" w:rsidRPr="004D1ABE" w:rsidTr="004D1ABE">
        <w:tc>
          <w:tcPr>
            <w:tcW w:w="426" w:type="dxa"/>
          </w:tcPr>
          <w:p w:rsidR="001C028B" w:rsidRPr="004D1ABE" w:rsidRDefault="001C028B" w:rsidP="001C028B">
            <w:pPr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1ABE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536" w:type="dxa"/>
          </w:tcPr>
          <w:p w:rsidR="001C028B" w:rsidRPr="004D1ABE" w:rsidRDefault="001C028B" w:rsidP="00BF1E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Независимое аккредитационное агентство «Билим-стандарт». «Аккредитация образовательных программ»</w:t>
            </w:r>
          </w:p>
        </w:tc>
        <w:tc>
          <w:tcPr>
            <w:tcW w:w="992" w:type="dxa"/>
          </w:tcPr>
          <w:p w:rsidR="001C028B" w:rsidRPr="004D1ABE" w:rsidRDefault="001C028B" w:rsidP="001C028B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</w:tcPr>
          <w:p w:rsidR="001C028B" w:rsidRPr="004D1ABE" w:rsidRDefault="001C028B" w:rsidP="001C028B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ABE">
              <w:rPr>
                <w:rFonts w:ascii="Times New Roman" w:hAnsi="Times New Roman"/>
                <w:sz w:val="24"/>
                <w:szCs w:val="24"/>
              </w:rPr>
              <w:t xml:space="preserve">Суйналиева Г.М., </w:t>
            </w:r>
          </w:p>
        </w:tc>
      </w:tr>
    </w:tbl>
    <w:p w:rsidR="00A34080" w:rsidRPr="004D1ABE" w:rsidRDefault="00A34080" w:rsidP="00B30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A2A" w:rsidRPr="00B747E5" w:rsidRDefault="00B30A2A" w:rsidP="00B30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5. Организация учебного процесса. Учебно-методическое обеспечение образовательного процесса</w:t>
      </w:r>
    </w:p>
    <w:p w:rsidR="00B30A2A" w:rsidRPr="00A95A92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95A92">
        <w:rPr>
          <w:rFonts w:ascii="Times New Roman" w:hAnsi="Times New Roman" w:cs="Times New Roman"/>
          <w:sz w:val="24"/>
          <w:szCs w:val="24"/>
        </w:rPr>
        <w:t xml:space="preserve">Контингент студентов по всем формам обучения </w:t>
      </w:r>
      <w:r w:rsidRPr="00A95A92">
        <w:rPr>
          <w:rFonts w:ascii="Times New Roman" w:hAnsi="Times New Roman" w:cs="Times New Roman"/>
          <w:i/>
          <w:sz w:val="24"/>
          <w:szCs w:val="24"/>
        </w:rPr>
        <w:t>(в табличном виде, анализ за 3 года, указать кол-во дипломов с отличием табл.8)</w:t>
      </w:r>
    </w:p>
    <w:p w:rsidR="001C028B" w:rsidRPr="001C028B" w:rsidRDefault="001C028B" w:rsidP="001C028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28B">
        <w:rPr>
          <w:rFonts w:ascii="Times New Roman" w:hAnsi="Times New Roman" w:cs="Times New Roman"/>
          <w:b/>
          <w:sz w:val="24"/>
          <w:szCs w:val="24"/>
        </w:rPr>
        <w:t>Таблица 8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787"/>
        <w:gridCol w:w="542"/>
        <w:gridCol w:w="616"/>
        <w:gridCol w:w="730"/>
        <w:gridCol w:w="779"/>
        <w:gridCol w:w="545"/>
        <w:gridCol w:w="542"/>
        <w:gridCol w:w="730"/>
        <w:gridCol w:w="817"/>
        <w:gridCol w:w="426"/>
        <w:gridCol w:w="567"/>
        <w:gridCol w:w="850"/>
        <w:gridCol w:w="816"/>
      </w:tblGrid>
      <w:tr w:rsidR="001C028B" w:rsidRPr="007C1E7B" w:rsidTr="004D1ABE">
        <w:tc>
          <w:tcPr>
            <w:tcW w:w="1787" w:type="dxa"/>
            <w:vMerge w:val="restart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</w:p>
        </w:tc>
        <w:tc>
          <w:tcPr>
            <w:tcW w:w="2667" w:type="dxa"/>
            <w:gridSpan w:val="4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2634" w:type="dxa"/>
            <w:gridSpan w:val="4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2659" w:type="dxa"/>
            <w:gridSpan w:val="4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</w:tr>
      <w:tr w:rsidR="001C028B" w:rsidRPr="007C1E7B" w:rsidTr="004D1ABE">
        <w:trPr>
          <w:cantSplit/>
          <w:trHeight w:val="546"/>
        </w:trPr>
        <w:tc>
          <w:tcPr>
            <w:tcW w:w="1787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509" w:type="dxa"/>
            <w:gridSpan w:val="2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547" w:type="dxa"/>
            <w:gridSpan w:val="2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028B" w:rsidRPr="007C1E7B" w:rsidRDefault="001C028B" w:rsidP="001C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выпуск, из них с красным дипломом</w:t>
            </w:r>
          </w:p>
        </w:tc>
        <w:tc>
          <w:tcPr>
            <w:tcW w:w="1666" w:type="dxa"/>
            <w:gridSpan w:val="2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</w:tr>
      <w:tr w:rsidR="001C028B" w:rsidRPr="007C1E7B" w:rsidTr="004D1ABE">
        <w:trPr>
          <w:trHeight w:val="1550"/>
        </w:trPr>
        <w:tc>
          <w:tcPr>
            <w:tcW w:w="1787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779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817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816" w:type="dxa"/>
            <w:vAlign w:val="center"/>
          </w:tcPr>
          <w:p w:rsidR="001C028B" w:rsidRPr="007C1E7B" w:rsidRDefault="001C028B" w:rsidP="001C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028B" w:rsidRPr="005469FE" w:rsidTr="004D1ABE">
        <w:tc>
          <w:tcPr>
            <w:tcW w:w="1787" w:type="dxa"/>
          </w:tcPr>
          <w:p w:rsidR="001C028B" w:rsidRPr="001C028B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“Дизайн”</w:t>
            </w:r>
          </w:p>
        </w:tc>
        <w:tc>
          <w:tcPr>
            <w:tcW w:w="542" w:type="dxa"/>
          </w:tcPr>
          <w:p w:rsidR="001C028B" w:rsidRPr="00114091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6" w:type="dxa"/>
          </w:tcPr>
          <w:p w:rsidR="001C028B" w:rsidRPr="00E411F0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7(1)</w:t>
            </w:r>
          </w:p>
        </w:tc>
        <w:tc>
          <w:tcPr>
            <w:tcW w:w="730" w:type="dxa"/>
          </w:tcPr>
          <w:p w:rsidR="001C028B" w:rsidRPr="00E411F0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9" w:type="dxa"/>
          </w:tcPr>
          <w:p w:rsidR="001C028B" w:rsidRPr="00E411F0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5" w:type="dxa"/>
          </w:tcPr>
          <w:p w:rsidR="001C028B" w:rsidRPr="00E411F0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2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028B" w:rsidRPr="00E411F0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C028B" w:rsidRPr="005469FE" w:rsidRDefault="001C028B" w:rsidP="001C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28B" w:rsidRPr="001C028B" w:rsidRDefault="001C028B" w:rsidP="001C028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A2A" w:rsidRPr="001C028B" w:rsidRDefault="00B30A2A" w:rsidP="001C028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  <w:sectPr w:rsidR="00B30A2A" w:rsidRPr="001C028B" w:rsidSect="00796CE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D2BA2" w:rsidRPr="005469FE" w:rsidRDefault="004D2BA2" w:rsidP="004D2BA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tbl>
      <w:tblPr>
        <w:tblStyle w:val="a8"/>
        <w:tblW w:w="15406" w:type="dxa"/>
        <w:tblLayout w:type="fixed"/>
        <w:tblLook w:val="04A0"/>
      </w:tblPr>
      <w:tblGrid>
        <w:gridCol w:w="544"/>
        <w:gridCol w:w="2399"/>
        <w:gridCol w:w="1418"/>
        <w:gridCol w:w="1559"/>
        <w:gridCol w:w="992"/>
        <w:gridCol w:w="1418"/>
        <w:gridCol w:w="850"/>
        <w:gridCol w:w="1407"/>
        <w:gridCol w:w="720"/>
        <w:gridCol w:w="697"/>
        <w:gridCol w:w="11"/>
        <w:gridCol w:w="556"/>
        <w:gridCol w:w="567"/>
        <w:gridCol w:w="567"/>
        <w:gridCol w:w="567"/>
        <w:gridCol w:w="567"/>
        <w:gridCol w:w="567"/>
      </w:tblGrid>
      <w:tr w:rsidR="004D2BA2" w:rsidRPr="005469FE" w:rsidTr="0077359D">
        <w:tc>
          <w:tcPr>
            <w:tcW w:w="544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Баз.образ. (спец. по диплому)</w:t>
            </w:r>
          </w:p>
        </w:tc>
        <w:tc>
          <w:tcPr>
            <w:tcW w:w="992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Уч.степень, звание</w:t>
            </w:r>
          </w:p>
        </w:tc>
        <w:tc>
          <w:tcPr>
            <w:tcW w:w="1418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Штат/ совмест</w:t>
            </w:r>
          </w:p>
        </w:tc>
        <w:tc>
          <w:tcPr>
            <w:tcW w:w="850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407" w:type="dxa"/>
            <w:vMerge w:val="restart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нагрузка,час.</w:t>
            </w:r>
          </w:p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 ООП (+)</w:t>
            </w:r>
          </w:p>
        </w:tc>
        <w:tc>
          <w:tcPr>
            <w:tcW w:w="1690" w:type="dxa"/>
            <w:gridSpan w:val="3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701" w:type="dxa"/>
            <w:gridSpan w:val="3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(+)</w:t>
            </w:r>
          </w:p>
        </w:tc>
      </w:tr>
      <w:tr w:rsidR="004D2BA2" w:rsidRPr="005469FE" w:rsidTr="0077359D">
        <w:trPr>
          <w:trHeight w:val="1708"/>
        </w:trPr>
        <w:tc>
          <w:tcPr>
            <w:tcW w:w="544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бак</w:t>
            </w:r>
          </w:p>
        </w:tc>
        <w:tc>
          <w:tcPr>
            <w:tcW w:w="697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маг</w:t>
            </w:r>
          </w:p>
        </w:tc>
        <w:tc>
          <w:tcPr>
            <w:tcW w:w="567" w:type="dxa"/>
            <w:gridSpan w:val="2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567" w:type="dxa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свыше 15 лет</w:t>
            </w:r>
          </w:p>
        </w:tc>
        <w:tc>
          <w:tcPr>
            <w:tcW w:w="567" w:type="dxa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 35 лет</w:t>
            </w:r>
          </w:p>
        </w:tc>
        <w:tc>
          <w:tcPr>
            <w:tcW w:w="567" w:type="dxa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567" w:type="dxa"/>
            <w:textDirection w:val="btL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B262DC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9" w:type="dxa"/>
          </w:tcPr>
          <w:p w:rsidR="004D2BA2" w:rsidRPr="00B262DC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 Райымкул Джапарович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зав.каф, проф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основ производства</w:t>
            </w:r>
          </w:p>
        </w:tc>
        <w:tc>
          <w:tcPr>
            <w:tcW w:w="992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к.ф.м.н</w:t>
            </w:r>
            <w:r w:rsidR="00FE7252">
              <w:rPr>
                <w:rFonts w:ascii="Times New Roman" w:hAnsi="Times New Roman" w:cs="Times New Roman"/>
                <w:sz w:val="24"/>
                <w:szCs w:val="18"/>
              </w:rPr>
              <w:t>доц</w:t>
            </w:r>
            <w:r w:rsidR="00C124B6">
              <w:rPr>
                <w:rFonts w:ascii="Times New Roman" w:hAnsi="Times New Roman" w:cs="Times New Roman"/>
                <w:sz w:val="24"/>
                <w:szCs w:val="18"/>
              </w:rPr>
              <w:t>ент</w:t>
            </w:r>
            <w:r w:rsidR="00FE7252">
              <w:rPr>
                <w:rFonts w:ascii="Times New Roman" w:hAnsi="Times New Roman" w:cs="Times New Roman"/>
                <w:sz w:val="24"/>
                <w:szCs w:val="18"/>
              </w:rPr>
              <w:t>, проф. КГТУ</w:t>
            </w: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805,9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4D2BA2" w:rsidRPr="00EF3854" w:rsidRDefault="004D2BA2" w:rsidP="00FE7252">
            <w:r w:rsidRPr="00EF3854">
              <w:t>Койчуманова. Ж.М.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992" w:type="dxa"/>
          </w:tcPr>
          <w:p w:rsidR="004D2BA2" w:rsidRDefault="00C124B6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к.п.н,</w:t>
            </w:r>
          </w:p>
          <w:p w:rsidR="00C124B6" w:rsidRPr="00D949DE" w:rsidRDefault="00C124B6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доцент, проф. КГТУ</w:t>
            </w: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0,25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201,6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Бостонова П.З.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русск. Языка и летературы</w:t>
            </w:r>
          </w:p>
        </w:tc>
        <w:tc>
          <w:tcPr>
            <w:tcW w:w="992" w:type="dxa"/>
          </w:tcPr>
          <w:p w:rsidR="004D2BA2" w:rsidRDefault="00C124B6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к.п.н,</w:t>
            </w:r>
          </w:p>
          <w:p w:rsidR="00C124B6" w:rsidRPr="00D949DE" w:rsidRDefault="00C124B6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доцент, проф. </w:t>
            </w: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совмешение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0,25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200,7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Алымкулов Н.А.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4D2BA2" w:rsidRPr="005469FE" w:rsidRDefault="00FE725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992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к.и.н</w:t>
            </w:r>
            <w:r w:rsidR="00C124B6">
              <w:rPr>
                <w:rFonts w:ascii="Times New Roman" w:hAnsi="Times New Roman" w:cs="Times New Roman"/>
                <w:sz w:val="24"/>
                <w:szCs w:val="18"/>
              </w:rPr>
              <w:t xml:space="preserve">, доцент </w:t>
            </w: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совмест.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400,3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Берманова К.Б.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и.о.доцента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кыргызского языка и литературы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0,25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231,8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Джанузакова А.А.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и.о.доцента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444,4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Абдыбаев К.Ы.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и.о.доцента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черчения,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и труда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0,75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632,4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Суйналиева Г.М.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и.о.доцента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технолог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штатн.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0,75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618,4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Отогенов К.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совмешение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444,8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BA2" w:rsidRPr="005469FE" w:rsidTr="0077359D">
        <w:tc>
          <w:tcPr>
            <w:tcW w:w="544" w:type="dxa"/>
          </w:tcPr>
          <w:p w:rsidR="004D2BA2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Калыкова А.А.</w:t>
            </w:r>
          </w:p>
        </w:tc>
        <w:tc>
          <w:tcPr>
            <w:tcW w:w="1418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3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sz w:val="24"/>
                <w:szCs w:val="18"/>
              </w:rPr>
              <w:t>совмест.</w:t>
            </w:r>
          </w:p>
        </w:tc>
        <w:tc>
          <w:tcPr>
            <w:tcW w:w="850" w:type="dxa"/>
          </w:tcPr>
          <w:p w:rsidR="004D2BA2" w:rsidRPr="00E70D3C" w:rsidRDefault="004D2BA2" w:rsidP="00FE725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70D3C">
              <w:rPr>
                <w:rFonts w:ascii="Times New Roman" w:hAnsi="Times New Roman" w:cs="Times New Roman"/>
                <w:sz w:val="24"/>
                <w:szCs w:val="18"/>
              </w:rPr>
              <w:t>0,25</w:t>
            </w:r>
          </w:p>
        </w:tc>
        <w:tc>
          <w:tcPr>
            <w:tcW w:w="1407" w:type="dxa"/>
          </w:tcPr>
          <w:p w:rsidR="004D2BA2" w:rsidRPr="00D949DE" w:rsidRDefault="004D2BA2" w:rsidP="00FE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949DE">
              <w:rPr>
                <w:rFonts w:ascii="Times New Roman" w:hAnsi="Times New Roman" w:cs="Times New Roman"/>
                <w:bCs/>
                <w:sz w:val="24"/>
                <w:szCs w:val="18"/>
              </w:rPr>
              <w:t>232,5</w:t>
            </w:r>
          </w:p>
        </w:tc>
        <w:tc>
          <w:tcPr>
            <w:tcW w:w="720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BA2" w:rsidRPr="005469FE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15B32" w:rsidRPr="00BF1E3E" w:rsidRDefault="00715B32" w:rsidP="00BF1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B32" w:rsidRDefault="00715B32" w:rsidP="00B30A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5B32" w:rsidRDefault="00715B32" w:rsidP="00B30A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30A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30A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BA2" w:rsidRPr="005469FE" w:rsidRDefault="004D2BA2" w:rsidP="004D2BA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6</w:t>
      </w:r>
      <w:r w:rsidRPr="005469FE">
        <w:rPr>
          <w:rFonts w:ascii="Times New Roman" w:hAnsi="Times New Roman" w:cs="Times New Roman"/>
          <w:sz w:val="24"/>
          <w:szCs w:val="24"/>
        </w:rPr>
        <w:t xml:space="preserve"> (по данным табл.5)</w:t>
      </w:r>
    </w:p>
    <w:tbl>
      <w:tblPr>
        <w:tblStyle w:val="a8"/>
        <w:tblW w:w="13042" w:type="dxa"/>
        <w:tblInd w:w="-34" w:type="dxa"/>
        <w:tblLayout w:type="fixed"/>
        <w:tblLook w:val="04A0"/>
      </w:tblPr>
      <w:tblGrid>
        <w:gridCol w:w="1276"/>
        <w:gridCol w:w="1276"/>
        <w:gridCol w:w="851"/>
        <w:gridCol w:w="1134"/>
        <w:gridCol w:w="992"/>
        <w:gridCol w:w="1134"/>
        <w:gridCol w:w="709"/>
        <w:gridCol w:w="1275"/>
        <w:gridCol w:w="851"/>
        <w:gridCol w:w="1559"/>
        <w:gridCol w:w="1985"/>
      </w:tblGrid>
      <w:tr w:rsidR="004D2BA2" w:rsidRPr="005469FE" w:rsidTr="00FE7252">
        <w:trPr>
          <w:cantSplit/>
          <w:trHeight w:val="415"/>
        </w:trPr>
        <w:tc>
          <w:tcPr>
            <w:tcW w:w="5529" w:type="dxa"/>
            <w:gridSpan w:val="5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ППС</w:t>
            </w:r>
          </w:p>
        </w:tc>
        <w:tc>
          <w:tcPr>
            <w:tcW w:w="7513" w:type="dxa"/>
            <w:gridSpan w:val="6"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С уч.степенью</w:t>
            </w:r>
          </w:p>
        </w:tc>
      </w:tr>
      <w:tr w:rsidR="004D2BA2" w:rsidRPr="005469FE" w:rsidTr="00FE7252">
        <w:trPr>
          <w:cantSplit/>
          <w:trHeight w:val="404"/>
        </w:trPr>
        <w:tc>
          <w:tcPr>
            <w:tcW w:w="1276" w:type="dxa"/>
            <w:vMerge w:val="restart"/>
            <w:textDirection w:val="btLr"/>
            <w:vAlign w:val="center"/>
          </w:tcPr>
          <w:p w:rsidR="004D2BA2" w:rsidRPr="007C1E7B" w:rsidRDefault="004D2BA2" w:rsidP="00FE72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3969" w:type="dxa"/>
            <w:gridSpan w:val="4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3544" w:type="dxa"/>
            <w:gridSpan w:val="2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4D2BA2" w:rsidRPr="005469FE" w:rsidTr="00FE7252">
        <w:trPr>
          <w:trHeight w:val="552"/>
        </w:trPr>
        <w:tc>
          <w:tcPr>
            <w:tcW w:w="1276" w:type="dxa"/>
            <w:vMerge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2126" w:type="dxa"/>
            <w:gridSpan w:val="2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совмест.</w:t>
            </w:r>
          </w:p>
        </w:tc>
        <w:tc>
          <w:tcPr>
            <w:tcW w:w="1843" w:type="dxa"/>
            <w:gridSpan w:val="2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2126" w:type="dxa"/>
            <w:gridSpan w:val="2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  <w:tc>
          <w:tcPr>
            <w:tcW w:w="1559" w:type="dxa"/>
            <w:vMerge w:val="restart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1985" w:type="dxa"/>
            <w:vMerge w:val="restart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</w:tr>
      <w:tr w:rsidR="004D2BA2" w:rsidRPr="005469FE" w:rsidTr="00FE7252">
        <w:tc>
          <w:tcPr>
            <w:tcW w:w="1276" w:type="dxa"/>
            <w:vMerge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4D2BA2" w:rsidRPr="007C1E7B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BA2" w:rsidRPr="005469FE" w:rsidRDefault="004D2BA2" w:rsidP="00FE7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A2" w:rsidRPr="005469FE" w:rsidTr="00FE7252">
        <w:tc>
          <w:tcPr>
            <w:tcW w:w="1276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D2BA2" w:rsidRPr="005469FE" w:rsidTr="00FE7252">
        <w:tc>
          <w:tcPr>
            <w:tcW w:w="13042" w:type="dxa"/>
            <w:gridSpan w:val="11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лицензионным требованиям: (соотв/не соотв)</w:t>
            </w:r>
          </w:p>
        </w:tc>
      </w:tr>
      <w:tr w:rsidR="004D2BA2" w:rsidRPr="005469FE" w:rsidTr="00FE7252">
        <w:tc>
          <w:tcPr>
            <w:tcW w:w="5529" w:type="dxa"/>
            <w:gridSpan w:val="5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4D2BA2" w:rsidRPr="005469FE" w:rsidRDefault="004D2BA2" w:rsidP="00FE725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2BA2" w:rsidRDefault="004D2BA2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3E" w:rsidRDefault="00BF1E3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D1ABE" w:rsidRPr="004D1ABE" w:rsidRDefault="004D1ABE" w:rsidP="00B75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D2BA2" w:rsidRDefault="004D2BA2" w:rsidP="00B30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BA2" w:rsidRPr="009F1299" w:rsidRDefault="004D2BA2" w:rsidP="004D2BA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99">
        <w:rPr>
          <w:rFonts w:ascii="Times New Roman" w:hAnsi="Times New Roman" w:cs="Times New Roman"/>
          <w:b/>
          <w:sz w:val="24"/>
          <w:szCs w:val="24"/>
        </w:rPr>
        <w:lastRenderedPageBreak/>
        <w:t>Таблица 7</w:t>
      </w:r>
    </w:p>
    <w:tbl>
      <w:tblPr>
        <w:tblStyle w:val="a8"/>
        <w:tblW w:w="15154" w:type="dxa"/>
        <w:tblLayout w:type="fixed"/>
        <w:tblLook w:val="04A0"/>
      </w:tblPr>
      <w:tblGrid>
        <w:gridCol w:w="458"/>
        <w:gridCol w:w="1635"/>
        <w:gridCol w:w="1276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96"/>
      </w:tblGrid>
      <w:tr w:rsidR="004D2BA2" w:rsidRPr="005469FE" w:rsidTr="00FE7252">
        <w:tc>
          <w:tcPr>
            <w:tcW w:w="458" w:type="dxa"/>
            <w:vMerge w:val="restart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635" w:type="dxa"/>
            <w:vMerge w:val="restart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ФИО ППС</w:t>
            </w:r>
          </w:p>
        </w:tc>
        <w:tc>
          <w:tcPr>
            <w:tcW w:w="1276" w:type="dxa"/>
            <w:vMerge w:val="restart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ставка</w:t>
            </w:r>
          </w:p>
        </w:tc>
        <w:tc>
          <w:tcPr>
            <w:tcW w:w="10489" w:type="dxa"/>
            <w:gridSpan w:val="1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Общая годовая нагрузка</w:t>
            </w:r>
          </w:p>
        </w:tc>
        <w:tc>
          <w:tcPr>
            <w:tcW w:w="1296" w:type="dxa"/>
            <w:vMerge w:val="restart"/>
            <w:vAlign w:val="center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на след. год</w:t>
            </w:r>
          </w:p>
        </w:tc>
      </w:tr>
      <w:tr w:rsidR="004D2BA2" w:rsidRPr="005469FE" w:rsidTr="00FE7252">
        <w:tc>
          <w:tcPr>
            <w:tcW w:w="458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10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Из них, по видам работ</w:t>
            </w:r>
          </w:p>
        </w:tc>
        <w:tc>
          <w:tcPr>
            <w:tcW w:w="1296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BA2" w:rsidRPr="005469FE" w:rsidTr="00FE7252">
        <w:tc>
          <w:tcPr>
            <w:tcW w:w="458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701" w:type="dxa"/>
            <w:gridSpan w:val="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</w:t>
            </w:r>
          </w:p>
        </w:tc>
        <w:tc>
          <w:tcPr>
            <w:tcW w:w="1701" w:type="dxa"/>
            <w:gridSpan w:val="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1701" w:type="dxa"/>
            <w:gridSpan w:val="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701" w:type="dxa"/>
            <w:gridSpan w:val="2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студентов</w:t>
            </w:r>
          </w:p>
        </w:tc>
        <w:tc>
          <w:tcPr>
            <w:tcW w:w="1296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BA2" w:rsidRPr="005469FE" w:rsidTr="00FE7252">
        <w:tc>
          <w:tcPr>
            <w:tcW w:w="458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A2" w:rsidRPr="005469FE" w:rsidTr="00FE7252">
        <w:tc>
          <w:tcPr>
            <w:tcW w:w="458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D2BA2" w:rsidRPr="00B262DC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 Райымкул Джапарович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Зав.каф.,</w:t>
            </w:r>
          </w:p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 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805,9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805,9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D2BA2" w:rsidRPr="009A25DE" w:rsidRDefault="004D2BA2" w:rsidP="00FE7252">
            <w:pPr>
              <w:rPr>
                <w:rFonts w:ascii="Times New Roman" w:hAnsi="Times New Roman" w:cs="Times New Roman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D2BA2" w:rsidRPr="00EF3854" w:rsidRDefault="004D2BA2" w:rsidP="00FE7252">
            <w:r w:rsidRPr="00EF3854">
              <w:t>Койчуманова. Ж.М.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 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Бостонова П.З.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Алымкулов Н.А.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Берманова К.Б.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Джанузакова А.А.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и.о.доц.,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Абдыбаев К.Ы.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и.о.доц.,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1165</w:t>
            </w:r>
          </w:p>
        </w:tc>
        <w:tc>
          <w:tcPr>
            <w:tcW w:w="992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1165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  <w:tc>
          <w:tcPr>
            <w:tcW w:w="851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850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851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30+10</w:t>
            </w:r>
          </w:p>
        </w:tc>
        <w:tc>
          <w:tcPr>
            <w:tcW w:w="850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30+10</w:t>
            </w:r>
          </w:p>
        </w:tc>
        <w:tc>
          <w:tcPr>
            <w:tcW w:w="851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4D2BA2" w:rsidRPr="00CE5F5C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rPr>
          <w:trHeight w:val="564"/>
        </w:trPr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Суйналиева Г.М.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и.о.доц.,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Отогенов К.</w:t>
            </w:r>
          </w:p>
        </w:tc>
        <w:tc>
          <w:tcPr>
            <w:tcW w:w="1276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Проепод.,</w:t>
            </w:r>
          </w:p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BA2" w:rsidRPr="005469FE" w:rsidTr="00FE7252">
        <w:tc>
          <w:tcPr>
            <w:tcW w:w="458" w:type="dxa"/>
          </w:tcPr>
          <w:p w:rsidR="004D2BA2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4D2BA2" w:rsidRPr="00EF3854" w:rsidRDefault="004D2BA2" w:rsidP="00FE7252">
            <w:pPr>
              <w:rPr>
                <w:color w:val="000000"/>
              </w:rPr>
            </w:pPr>
            <w:r w:rsidRPr="00EF3854">
              <w:rPr>
                <w:color w:val="000000"/>
              </w:rPr>
              <w:t>Калыкова А.А.</w:t>
            </w:r>
          </w:p>
        </w:tc>
        <w:tc>
          <w:tcPr>
            <w:tcW w:w="127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Препод., 0,25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4D2BA2" w:rsidRPr="005469FE" w:rsidRDefault="004D2BA2" w:rsidP="00FE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E">
              <w:rPr>
                <w:rFonts w:ascii="Times New Roman" w:hAnsi="Times New Roman" w:cs="Times New Roman"/>
              </w:rPr>
              <w:t>рекомендуется</w:t>
            </w:r>
          </w:p>
        </w:tc>
      </w:tr>
    </w:tbl>
    <w:p w:rsidR="004D2BA2" w:rsidRDefault="004D2BA2" w:rsidP="004D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2BA2" w:rsidRDefault="004D2BA2" w:rsidP="00A3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ABE" w:rsidRDefault="004D1ABE" w:rsidP="004D2B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4D1ABE" w:rsidRDefault="004D1ABE" w:rsidP="004D2B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4D2BA2" w:rsidRPr="00826B12" w:rsidRDefault="004D2BA2" w:rsidP="004D2B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B12">
        <w:rPr>
          <w:rFonts w:ascii="Times New Roman" w:hAnsi="Times New Roman" w:cs="Times New Roman"/>
          <w:b/>
          <w:sz w:val="24"/>
          <w:szCs w:val="24"/>
        </w:rPr>
        <w:lastRenderedPageBreak/>
        <w:t>Таблица 13</w:t>
      </w:r>
    </w:p>
    <w:tbl>
      <w:tblPr>
        <w:tblW w:w="15162" w:type="dxa"/>
        <w:jc w:val="center"/>
        <w:tblLayout w:type="fixed"/>
        <w:tblLook w:val="04A0"/>
      </w:tblPr>
      <w:tblGrid>
        <w:gridCol w:w="438"/>
        <w:gridCol w:w="2126"/>
        <w:gridCol w:w="851"/>
        <w:gridCol w:w="567"/>
        <w:gridCol w:w="425"/>
        <w:gridCol w:w="425"/>
        <w:gridCol w:w="549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709"/>
        <w:gridCol w:w="709"/>
        <w:gridCol w:w="567"/>
        <w:gridCol w:w="567"/>
        <w:gridCol w:w="567"/>
        <w:gridCol w:w="443"/>
        <w:gridCol w:w="691"/>
        <w:gridCol w:w="443"/>
        <w:gridCol w:w="691"/>
      </w:tblGrid>
      <w:tr w:rsidR="004D2BA2" w:rsidRPr="00890080" w:rsidTr="00826B12">
        <w:trPr>
          <w:cantSplit/>
          <w:trHeight w:val="28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0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ФИО сотрудников кафедры</w:t>
            </w: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2" w:rsidRPr="00826B12" w:rsidRDefault="004D2BA2" w:rsidP="00FE7252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Монография (количество)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Патенты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Гранты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Статьи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Повыш. квалиф. в КР (сертификат)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Повыш. квалиф. зарубежом (сертификат)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Стажировка зарубежом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Участие в  научн. семинар. и конферен.</w:t>
            </w:r>
          </w:p>
        </w:tc>
      </w:tr>
      <w:tr w:rsidR="004D2BA2" w:rsidRPr="00890080" w:rsidTr="00826B12">
        <w:trPr>
          <w:cantSplit/>
          <w:trHeight w:val="3674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Основное место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Звание «профессор»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Ученая степень «доктор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Звание «доцент»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Руководство аспирантами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Подано заявок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Получено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Подано заявок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Получено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Руководитель НИР МОиН 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Исполнитель НИР МОиН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Зарубежные научные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РИНЦ (зарубеж. и издания в КР)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Web of science, Scopus, Thomson 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Опуб. в КР не входящие в 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Опуб. в зарубежных изданиях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2BA2" w:rsidRPr="00826B12" w:rsidRDefault="004D2BA2" w:rsidP="00FE72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2BA2" w:rsidRPr="00890080" w:rsidTr="00826B12">
        <w:trPr>
          <w:trHeight w:val="4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pStyle w:val="a3"/>
              <w:ind w:left="0"/>
              <w:rPr>
                <w:rFonts w:ascii="Times New Roman" w:hAnsi="Times New Roman" w:cs="Times New Roman"/>
                <w:lang w:val="ky-KG"/>
              </w:rPr>
            </w:pPr>
            <w:r w:rsidRPr="00826B12">
              <w:rPr>
                <w:rFonts w:ascii="Times New Roman" w:hAnsi="Times New Roman" w:cs="Times New Roman"/>
              </w:rPr>
              <w:t>Джапаров Р</w:t>
            </w:r>
            <w:r w:rsidR="00B52C88" w:rsidRPr="00826B12">
              <w:rPr>
                <w:rFonts w:ascii="Times New Roman" w:hAnsi="Times New Roman" w:cs="Times New Roman"/>
                <w:lang w:val="ky-KG"/>
              </w:rPr>
              <w:t>.Ж.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color w:val="000000"/>
              </w:rPr>
              <w:t>ТФ,</w:t>
            </w:r>
            <w:r w:rsidR="00826B12"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Pr="00826B12">
              <w:rPr>
                <w:rFonts w:ascii="Times New Roman" w:eastAsia="Calibri" w:hAnsi="Times New Roman" w:cs="Times New Roman"/>
                <w:color w:val="000000"/>
              </w:rPr>
              <w:t>КГТУ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32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</w:rPr>
            </w:pPr>
            <w:r w:rsidRPr="00826B12">
              <w:rPr>
                <w:rFonts w:ascii="Times New Roman" w:hAnsi="Times New Roman" w:cs="Times New Roman"/>
              </w:rPr>
              <w:t>Койчуманова. Ж.М.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31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Бостонова П.З.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40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Алымкулов Н.А.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 xml:space="preserve">+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Берманова К.Б.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797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D2BA2" w:rsidRPr="00890080" w:rsidTr="00826B12">
        <w:trPr>
          <w:trHeight w:val="44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Джанузакова А.А.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39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Абдыбаев К.Ы.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2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Суйналиева Г.М.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D2BA2" w:rsidRPr="00890080" w:rsidTr="00826B12">
        <w:trPr>
          <w:trHeight w:val="43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Отогенов 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</w:tr>
      <w:tr w:rsidR="004D2BA2" w:rsidRPr="00890080" w:rsidTr="00826B12">
        <w:trPr>
          <w:trHeight w:val="3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A2" w:rsidRPr="00890080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A2" w:rsidRPr="00826B12" w:rsidRDefault="004D2BA2" w:rsidP="00FE7252">
            <w:pPr>
              <w:rPr>
                <w:rFonts w:ascii="Times New Roman" w:hAnsi="Times New Roman" w:cs="Times New Roman"/>
                <w:color w:val="000000"/>
              </w:rPr>
            </w:pPr>
            <w:r w:rsidRPr="00826B12">
              <w:rPr>
                <w:rFonts w:ascii="Times New Roman" w:hAnsi="Times New Roman" w:cs="Times New Roman"/>
                <w:color w:val="000000"/>
              </w:rPr>
              <w:t>Калыкова А.А.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4D2B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183DA2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B12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A2" w:rsidRPr="00826B12" w:rsidRDefault="0077359D" w:rsidP="00FE7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6B12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</w:tr>
    </w:tbl>
    <w:p w:rsidR="004D2BA2" w:rsidRPr="005469FE" w:rsidRDefault="004D2BA2" w:rsidP="004D2B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4D2BA2" w:rsidRPr="005469FE" w:rsidSect="00FE72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2BA2" w:rsidRDefault="004D2BA2" w:rsidP="00B30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A2A" w:rsidRPr="00826411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3C5">
        <w:rPr>
          <w:rFonts w:ascii="Times New Roman" w:hAnsi="Times New Roman" w:cs="Times New Roman"/>
          <w:b/>
          <w:sz w:val="24"/>
          <w:szCs w:val="24"/>
        </w:rPr>
        <w:t>Организация СРС</w:t>
      </w:r>
      <w:r>
        <w:rPr>
          <w:rFonts w:ascii="Times New Roman" w:hAnsi="Times New Roman" w:cs="Times New Roman"/>
          <w:sz w:val="24"/>
          <w:szCs w:val="24"/>
        </w:rPr>
        <w:t xml:space="preserve">  для студентов по дисциплинам (в т.ч. для заочного обучения)</w:t>
      </w:r>
    </w:p>
    <w:p w:rsidR="00826411" w:rsidRDefault="00826411" w:rsidP="008264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кафедре в каждой рабочей программе дисциплины есть в наличии раздел СРС.</w:t>
      </w:r>
    </w:p>
    <w:p w:rsidR="00826411" w:rsidRDefault="00826411" w:rsidP="008264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отображена следующая информация:</w:t>
      </w:r>
    </w:p>
    <w:p w:rsidR="00826411" w:rsidRDefault="003913C5" w:rsidP="003913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СРС;</w:t>
      </w:r>
    </w:p>
    <w:p w:rsidR="003913C5" w:rsidRDefault="003913C5" w:rsidP="003913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 (доклад, презентация);</w:t>
      </w:r>
    </w:p>
    <w:p w:rsidR="003913C5" w:rsidRDefault="003913C5" w:rsidP="003913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баллы, согласно форме отчетности;</w:t>
      </w:r>
    </w:p>
    <w:p w:rsidR="003913C5" w:rsidRPr="003913C5" w:rsidRDefault="003913C5" w:rsidP="003913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отчетности.</w:t>
      </w:r>
    </w:p>
    <w:p w:rsidR="001C028B" w:rsidRPr="001C028B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9A7">
        <w:rPr>
          <w:rFonts w:ascii="Times New Roman" w:hAnsi="Times New Roman" w:cs="Times New Roman"/>
          <w:b/>
          <w:sz w:val="24"/>
          <w:szCs w:val="24"/>
        </w:rPr>
        <w:t>Организация и проведение практик</w:t>
      </w:r>
      <w:r w:rsidR="001C028B">
        <w:rPr>
          <w:rFonts w:ascii="Times New Roman" w:hAnsi="Times New Roman" w:cs="Times New Roman"/>
          <w:sz w:val="24"/>
          <w:szCs w:val="24"/>
        </w:rPr>
        <w:t>. База практик</w:t>
      </w:r>
      <w:r w:rsidR="001C028B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B30A2A" w:rsidRPr="001C028B" w:rsidRDefault="001C028B" w:rsidP="001C0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C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Художественная мастерская в г.Токмок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Komser</w:t>
      </w:r>
      <w:r w:rsidRPr="001C028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Компьютерный центр «Трест»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8253D" w:rsidRDefault="0008253D" w:rsidP="00082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53D">
        <w:rPr>
          <w:rFonts w:ascii="Times New Roman" w:hAnsi="Times New Roman" w:cs="Times New Roman"/>
          <w:sz w:val="24"/>
          <w:szCs w:val="24"/>
        </w:rPr>
        <w:tab/>
        <w:t>На к</w:t>
      </w:r>
      <w:r w:rsidR="00B747E5">
        <w:rPr>
          <w:rFonts w:ascii="Times New Roman" w:hAnsi="Times New Roman" w:cs="Times New Roman"/>
          <w:sz w:val="24"/>
          <w:szCs w:val="24"/>
        </w:rPr>
        <w:t xml:space="preserve">афедре организовано проведение </w:t>
      </w:r>
      <w:r w:rsidR="00B747E5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8253D">
        <w:rPr>
          <w:rFonts w:ascii="Times New Roman" w:hAnsi="Times New Roman" w:cs="Times New Roman"/>
          <w:sz w:val="24"/>
          <w:szCs w:val="24"/>
        </w:rPr>
        <w:t xml:space="preserve"> видов практик для студентов:  производственная и предквалификационная.</w:t>
      </w:r>
      <w:r w:rsidR="00F67D6D">
        <w:rPr>
          <w:rFonts w:ascii="Times New Roman" w:hAnsi="Times New Roman" w:cs="Times New Roman"/>
          <w:sz w:val="24"/>
          <w:szCs w:val="24"/>
        </w:rPr>
        <w:t xml:space="preserve"> </w:t>
      </w:r>
      <w:r w:rsidRPr="0008253D">
        <w:rPr>
          <w:rFonts w:ascii="Times New Roman" w:hAnsi="Times New Roman" w:cs="Times New Roman"/>
          <w:sz w:val="24"/>
          <w:szCs w:val="24"/>
        </w:rPr>
        <w:t>На каждый вид практик имеется в наличии сквозная программа.</w:t>
      </w:r>
    </w:p>
    <w:p w:rsidR="00BC6112" w:rsidRDefault="00F67D6D" w:rsidP="00BC61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6112">
        <w:rPr>
          <w:rFonts w:ascii="Times New Roman" w:hAnsi="Times New Roman" w:cs="Times New Roman"/>
          <w:sz w:val="24"/>
          <w:szCs w:val="24"/>
        </w:rPr>
        <w:tab/>
        <w:t>Производственная практика. Студенты проходят данную практику на предприятиях в г</w:t>
      </w:r>
      <w:r w:rsidR="002F2D89">
        <w:rPr>
          <w:rFonts w:ascii="Times New Roman" w:hAnsi="Times New Roman" w:cs="Times New Roman"/>
          <w:sz w:val="24"/>
          <w:szCs w:val="24"/>
        </w:rPr>
        <w:t>ородах</w:t>
      </w:r>
      <w:r w:rsidR="00BC6112">
        <w:rPr>
          <w:rFonts w:ascii="Times New Roman" w:hAnsi="Times New Roman" w:cs="Times New Roman"/>
          <w:sz w:val="24"/>
          <w:szCs w:val="24"/>
        </w:rPr>
        <w:t xml:space="preserve"> Токмок</w:t>
      </w:r>
      <w:r w:rsidR="00B747E5">
        <w:rPr>
          <w:rFonts w:ascii="Times New Roman" w:hAnsi="Times New Roman" w:cs="Times New Roman"/>
          <w:sz w:val="24"/>
          <w:szCs w:val="24"/>
        </w:rPr>
        <w:t xml:space="preserve">, </w:t>
      </w:r>
      <w:r w:rsidR="002F2D89">
        <w:rPr>
          <w:rFonts w:ascii="Times New Roman" w:hAnsi="Times New Roman" w:cs="Times New Roman"/>
          <w:sz w:val="24"/>
          <w:szCs w:val="24"/>
        </w:rPr>
        <w:t xml:space="preserve"> </w:t>
      </w:r>
      <w:r w:rsidR="00B747E5">
        <w:rPr>
          <w:rFonts w:ascii="Times New Roman" w:hAnsi="Times New Roman" w:cs="Times New Roman"/>
          <w:sz w:val="24"/>
          <w:szCs w:val="24"/>
          <w:lang w:val="ky-KG"/>
        </w:rPr>
        <w:t>Студентам в</w:t>
      </w:r>
      <w:r w:rsidR="00BC6112">
        <w:rPr>
          <w:rFonts w:ascii="Times New Roman" w:hAnsi="Times New Roman" w:cs="Times New Roman"/>
          <w:sz w:val="24"/>
          <w:szCs w:val="24"/>
        </w:rPr>
        <w:t xml:space="preserve">ыдаются </w:t>
      </w:r>
      <w:r w:rsidR="002F2D89">
        <w:rPr>
          <w:rFonts w:ascii="Times New Roman" w:hAnsi="Times New Roman" w:cs="Times New Roman"/>
          <w:sz w:val="24"/>
          <w:szCs w:val="24"/>
        </w:rPr>
        <w:t xml:space="preserve">договор, </w:t>
      </w:r>
      <w:r w:rsidR="00BC6112">
        <w:rPr>
          <w:rFonts w:ascii="Times New Roman" w:hAnsi="Times New Roman" w:cs="Times New Roman"/>
          <w:sz w:val="24"/>
          <w:szCs w:val="24"/>
        </w:rPr>
        <w:t>дневник о прохождении практики, индивидуальное задание</w:t>
      </w:r>
      <w:r w:rsidR="00760A86">
        <w:rPr>
          <w:rFonts w:ascii="Times New Roman" w:hAnsi="Times New Roman" w:cs="Times New Roman"/>
          <w:sz w:val="24"/>
          <w:szCs w:val="24"/>
        </w:rPr>
        <w:t>: описать структуру предприятия, наличие ПК и ПО</w:t>
      </w:r>
      <w:r w:rsidR="00BC6112">
        <w:rPr>
          <w:rFonts w:ascii="Times New Roman" w:hAnsi="Times New Roman" w:cs="Times New Roman"/>
          <w:sz w:val="24"/>
          <w:szCs w:val="24"/>
        </w:rPr>
        <w:t>. Студенты после прохождения практики сдают отчет.</w:t>
      </w:r>
    </w:p>
    <w:p w:rsidR="00D22FC8" w:rsidRPr="00D22FC8" w:rsidRDefault="00760A86" w:rsidP="00284E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A2A" w:rsidRPr="00184964">
        <w:rPr>
          <w:rFonts w:ascii="Times New Roman" w:hAnsi="Times New Roman" w:cs="Times New Roman"/>
          <w:b/>
          <w:sz w:val="24"/>
          <w:szCs w:val="24"/>
        </w:rPr>
        <w:t>Организация и проведение ГАК</w:t>
      </w:r>
      <w:r w:rsidR="00284E7F">
        <w:rPr>
          <w:rFonts w:ascii="Times New Roman" w:hAnsi="Times New Roman" w:cs="Times New Roman"/>
          <w:sz w:val="24"/>
          <w:szCs w:val="24"/>
          <w:lang w:val="ky-KG"/>
        </w:rPr>
        <w:t>: В э</w:t>
      </w:r>
      <w:r w:rsidR="00387B28">
        <w:rPr>
          <w:rFonts w:ascii="Times New Roman" w:hAnsi="Times New Roman" w:cs="Times New Roman"/>
          <w:sz w:val="24"/>
          <w:szCs w:val="24"/>
          <w:lang w:val="ky-KG"/>
        </w:rPr>
        <w:t>том учебном году по с</w:t>
      </w:r>
      <w:r w:rsidR="00284E7F">
        <w:rPr>
          <w:rFonts w:ascii="Times New Roman" w:hAnsi="Times New Roman" w:cs="Times New Roman"/>
          <w:sz w:val="24"/>
          <w:szCs w:val="24"/>
          <w:lang w:val="ky-KG"/>
        </w:rPr>
        <w:t>пециольнасти “Дизайн” ГАК не пла</w:t>
      </w:r>
      <w:r w:rsidR="00387B28">
        <w:rPr>
          <w:rFonts w:ascii="Times New Roman" w:hAnsi="Times New Roman" w:cs="Times New Roman"/>
          <w:sz w:val="24"/>
          <w:szCs w:val="24"/>
          <w:lang w:val="ky-KG"/>
        </w:rPr>
        <w:t>нирован</w:t>
      </w:r>
      <w:r w:rsidR="00284E7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387B28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284E7F">
        <w:rPr>
          <w:rFonts w:ascii="Times New Roman" w:hAnsi="Times New Roman" w:cs="Times New Roman"/>
          <w:sz w:val="24"/>
          <w:szCs w:val="24"/>
          <w:lang w:val="ky-KG"/>
        </w:rPr>
        <w:t xml:space="preserve"> В этом учебном году проведен ГАК по историю кыргызстана со студентами прошлого учебного года (12 студент). По плану в этом учебном году должно было быть новый  комплексный ГАК ( по дисциплинам: История Кыргызстана, Кыргызского языка и литературы, о также География Каргызстана). Но этот ГАК в этом учебном году небыл проведен </w:t>
      </w:r>
      <w:r w:rsidR="009E7AA7">
        <w:rPr>
          <w:rFonts w:ascii="Times New Roman" w:hAnsi="Times New Roman" w:cs="Times New Roman"/>
          <w:sz w:val="24"/>
          <w:szCs w:val="24"/>
          <w:lang w:val="ky-KG"/>
        </w:rPr>
        <w:t>поувожительной причине.</w:t>
      </w:r>
    </w:p>
    <w:p w:rsidR="00B30A2A" w:rsidRPr="0004195D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195D">
        <w:rPr>
          <w:rFonts w:ascii="Times New Roman" w:hAnsi="Times New Roman" w:cs="Times New Roman"/>
          <w:b/>
          <w:sz w:val="24"/>
          <w:szCs w:val="24"/>
        </w:rPr>
        <w:t>Мониторинг и ежегодная оценка содержания дисциплин с учетом последних достижений науки и технологий</w:t>
      </w:r>
      <w:r w:rsidRPr="00D22F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95D">
        <w:rPr>
          <w:rFonts w:ascii="Times New Roman" w:hAnsi="Times New Roman" w:cs="Times New Roman"/>
          <w:sz w:val="24"/>
          <w:szCs w:val="24"/>
        </w:rPr>
        <w:t>(протоколы методсовета, заседаний кафедр и т.д.).</w:t>
      </w:r>
    </w:p>
    <w:p w:rsidR="0004195D" w:rsidRPr="0004195D" w:rsidRDefault="0004195D" w:rsidP="00041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кафедре каждый год </w:t>
      </w:r>
      <w:r w:rsidR="00A54E55">
        <w:rPr>
          <w:rFonts w:ascii="Times New Roman" w:hAnsi="Times New Roman" w:cs="Times New Roman"/>
          <w:sz w:val="24"/>
          <w:szCs w:val="24"/>
        </w:rPr>
        <w:t>заведующим кафедрой и ППС просматривается содержание дисциплин, по мере необходимости</w:t>
      </w:r>
      <w:r w:rsidR="00630954">
        <w:rPr>
          <w:rFonts w:ascii="Times New Roman" w:hAnsi="Times New Roman" w:cs="Times New Roman"/>
          <w:sz w:val="24"/>
          <w:szCs w:val="24"/>
        </w:rPr>
        <w:t xml:space="preserve"> перерабатывается, </w:t>
      </w:r>
      <w:r w:rsidR="00A54E55">
        <w:rPr>
          <w:rFonts w:ascii="Times New Roman" w:hAnsi="Times New Roman" w:cs="Times New Roman"/>
          <w:sz w:val="24"/>
          <w:szCs w:val="24"/>
        </w:rPr>
        <w:t xml:space="preserve"> или</w:t>
      </w:r>
      <w:r w:rsidR="00630954">
        <w:rPr>
          <w:rFonts w:ascii="Times New Roman" w:hAnsi="Times New Roman" w:cs="Times New Roman"/>
          <w:sz w:val="24"/>
          <w:szCs w:val="24"/>
        </w:rPr>
        <w:t xml:space="preserve"> </w:t>
      </w:r>
      <w:r w:rsidR="00A54E55">
        <w:rPr>
          <w:rFonts w:ascii="Times New Roman" w:hAnsi="Times New Roman" w:cs="Times New Roman"/>
          <w:sz w:val="24"/>
          <w:szCs w:val="24"/>
        </w:rPr>
        <w:t xml:space="preserve"> </w:t>
      </w:r>
      <w:r w:rsidR="00630954">
        <w:rPr>
          <w:rFonts w:ascii="Times New Roman" w:hAnsi="Times New Roman" w:cs="Times New Roman"/>
          <w:sz w:val="24"/>
          <w:szCs w:val="24"/>
        </w:rPr>
        <w:t xml:space="preserve">обновляется </w:t>
      </w:r>
      <w:r w:rsidR="00950506">
        <w:rPr>
          <w:rFonts w:ascii="Times New Roman" w:hAnsi="Times New Roman" w:cs="Times New Roman"/>
          <w:sz w:val="24"/>
          <w:szCs w:val="24"/>
        </w:rPr>
        <w:t xml:space="preserve">содержание дисциплины </w:t>
      </w:r>
      <w:r w:rsidR="00A54E55">
        <w:rPr>
          <w:rFonts w:ascii="Times New Roman" w:hAnsi="Times New Roman" w:cs="Times New Roman"/>
          <w:sz w:val="24"/>
          <w:szCs w:val="24"/>
        </w:rPr>
        <w:t>с выходом нового программного обеспечения для лабораторных работ</w:t>
      </w:r>
      <w:r w:rsidR="00630954">
        <w:rPr>
          <w:rFonts w:ascii="Times New Roman" w:hAnsi="Times New Roman" w:cs="Times New Roman"/>
          <w:sz w:val="24"/>
          <w:szCs w:val="24"/>
        </w:rPr>
        <w:t xml:space="preserve">. </w:t>
      </w:r>
      <w:r w:rsidR="00950506">
        <w:rPr>
          <w:rFonts w:ascii="Times New Roman" w:hAnsi="Times New Roman" w:cs="Times New Roman"/>
          <w:sz w:val="24"/>
          <w:szCs w:val="24"/>
        </w:rPr>
        <w:t>Все изменения заносятся в протокол заседаний кафедры.</w:t>
      </w:r>
    </w:p>
    <w:p w:rsidR="00B30A2A" w:rsidRDefault="00B30A2A" w:rsidP="00CE33B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06">
        <w:rPr>
          <w:rFonts w:ascii="Times New Roman" w:hAnsi="Times New Roman" w:cs="Times New Roman"/>
          <w:b/>
          <w:sz w:val="24"/>
          <w:szCs w:val="24"/>
        </w:rPr>
        <w:t>Взаимопосещение, обмен опытом по применению современных образовательных технологий.</w:t>
      </w:r>
      <w:r w:rsidR="009C6A08" w:rsidRPr="0095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506">
        <w:rPr>
          <w:rFonts w:ascii="Times New Roman" w:hAnsi="Times New Roman" w:cs="Times New Roman"/>
          <w:b/>
          <w:sz w:val="24"/>
          <w:szCs w:val="24"/>
        </w:rPr>
        <w:t xml:space="preserve">Контроль за качеством преподавания дисциплин. Результаты проверки качества преподавательской деятельности. </w:t>
      </w:r>
    </w:p>
    <w:p w:rsidR="000F1A31" w:rsidRDefault="00466E4C" w:rsidP="00466E4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E4C">
        <w:rPr>
          <w:rFonts w:ascii="Times New Roman" w:hAnsi="Times New Roman" w:cs="Times New Roman"/>
          <w:sz w:val="24"/>
          <w:szCs w:val="24"/>
        </w:rPr>
        <w:t xml:space="preserve">На кафедре </w:t>
      </w:r>
      <w:r>
        <w:rPr>
          <w:rFonts w:ascii="Times New Roman" w:hAnsi="Times New Roman" w:cs="Times New Roman"/>
          <w:sz w:val="24"/>
          <w:szCs w:val="24"/>
        </w:rPr>
        <w:t>имеется в наличии График взаимо</w:t>
      </w:r>
      <w:r w:rsidR="009E7AA7">
        <w:rPr>
          <w:rFonts w:ascii="Times New Roman" w:hAnsi="Times New Roman" w:cs="Times New Roman"/>
          <w:sz w:val="24"/>
          <w:szCs w:val="24"/>
        </w:rPr>
        <w:t xml:space="preserve">посещения занятий и сответствуюший журнал, где отмечается эти посещении. </w:t>
      </w:r>
      <w:r>
        <w:rPr>
          <w:rFonts w:ascii="Times New Roman" w:hAnsi="Times New Roman" w:cs="Times New Roman"/>
          <w:sz w:val="24"/>
          <w:szCs w:val="24"/>
        </w:rPr>
        <w:t xml:space="preserve"> Согласно этому графику  любой преподаватель может посетить занятие. Контроль за качеством преподавания дисциплин осуществляют заведующий кафедрой, главный специалист по учебной работе и директор филиала. </w:t>
      </w:r>
    </w:p>
    <w:p w:rsidR="00950506" w:rsidRPr="00466E4C" w:rsidRDefault="00466E4C" w:rsidP="00466E4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качества преподавательской деятельности: ППС кафедры качественно проводят лекционные, лабораторные и практические занятия. Лекции сопровождаются подготовленными презентациями, </w:t>
      </w:r>
      <w:r w:rsidR="00A02C2F">
        <w:rPr>
          <w:rFonts w:ascii="Times New Roman" w:hAnsi="Times New Roman" w:cs="Times New Roman"/>
          <w:sz w:val="24"/>
          <w:szCs w:val="24"/>
        </w:rPr>
        <w:t xml:space="preserve">обучающими </w:t>
      </w:r>
      <w:r>
        <w:rPr>
          <w:rFonts w:ascii="Times New Roman" w:hAnsi="Times New Roman" w:cs="Times New Roman"/>
          <w:sz w:val="24"/>
          <w:szCs w:val="24"/>
        </w:rPr>
        <w:t>видео-файлами</w:t>
      </w:r>
      <w:r w:rsidR="000F1A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3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лабораторны</w:t>
      </w:r>
      <w:r w:rsidR="000F1A31">
        <w:rPr>
          <w:rFonts w:ascii="Times New Roman" w:hAnsi="Times New Roman" w:cs="Times New Roman"/>
          <w:sz w:val="24"/>
          <w:szCs w:val="24"/>
        </w:rPr>
        <w:t xml:space="preserve">м работам прилагаются электронные варианты методических указаний и программное обеспечение для их выполнения, а также варианты заданий для самостоятельной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31">
        <w:rPr>
          <w:rFonts w:ascii="Times New Roman" w:hAnsi="Times New Roman" w:cs="Times New Roman"/>
          <w:sz w:val="24"/>
          <w:szCs w:val="24"/>
        </w:rPr>
        <w:t xml:space="preserve">Для практических работ выдается твердый вариант методического указания, а также варианты заданий для самостоятельной работы.  </w:t>
      </w:r>
    </w:p>
    <w:p w:rsidR="00B30A2A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2F">
        <w:rPr>
          <w:rFonts w:ascii="Times New Roman" w:hAnsi="Times New Roman" w:cs="Times New Roman"/>
          <w:b/>
          <w:sz w:val="24"/>
          <w:szCs w:val="24"/>
        </w:rPr>
        <w:t xml:space="preserve">Применение инновационных, учебно-методических ресурсов, педагогических методов, форм и технологий с целью повышения качества образования. </w:t>
      </w:r>
    </w:p>
    <w:p w:rsidR="00A02C2F" w:rsidRPr="00A02C2F" w:rsidRDefault="00A02C2F" w:rsidP="00A0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C2F">
        <w:rPr>
          <w:rFonts w:ascii="Times New Roman" w:hAnsi="Times New Roman" w:cs="Times New Roman"/>
          <w:sz w:val="24"/>
          <w:szCs w:val="24"/>
        </w:rPr>
        <w:t>ППС кафедры проводят лекционные, лабораторные и 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м применением инновационных технологий и учебно-методических ресурсов</w:t>
      </w:r>
      <w:r w:rsidRPr="00A02C2F">
        <w:rPr>
          <w:rFonts w:ascii="Times New Roman" w:hAnsi="Times New Roman" w:cs="Times New Roman"/>
          <w:sz w:val="24"/>
          <w:szCs w:val="24"/>
        </w:rPr>
        <w:t xml:space="preserve">. Лекции сопровождаются подготовленными презентациями, </w:t>
      </w:r>
      <w:r>
        <w:rPr>
          <w:rFonts w:ascii="Times New Roman" w:hAnsi="Times New Roman" w:cs="Times New Roman"/>
          <w:sz w:val="24"/>
          <w:szCs w:val="24"/>
        </w:rPr>
        <w:t xml:space="preserve">обучающими </w:t>
      </w:r>
      <w:r w:rsidRPr="00A02C2F">
        <w:rPr>
          <w:rFonts w:ascii="Times New Roman" w:hAnsi="Times New Roman" w:cs="Times New Roman"/>
          <w:sz w:val="24"/>
          <w:szCs w:val="24"/>
        </w:rPr>
        <w:t xml:space="preserve">видео-файлами. К лабораторным работам прилагаются электронные варианты методических указаний и программное обеспечение для их выполнения, а также варианты заданий для </w:t>
      </w:r>
      <w:r w:rsidRPr="00A02C2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работы.  Для практических работ выдается твердый вариант методического указания, а также варианты заданий для самостоятельной работы.  </w:t>
      </w:r>
    </w:p>
    <w:p w:rsidR="00B30A2A" w:rsidRPr="00865E8E" w:rsidRDefault="00B30A2A" w:rsidP="00CE33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65E8E">
        <w:rPr>
          <w:rFonts w:ascii="Times New Roman" w:hAnsi="Times New Roman" w:cs="Times New Roman"/>
          <w:b/>
          <w:sz w:val="21"/>
          <w:szCs w:val="21"/>
        </w:rPr>
        <w:t>Анализ успеваемости и посещаемости студентов</w:t>
      </w:r>
      <w:r w:rsidRPr="00865E8E">
        <w:rPr>
          <w:rFonts w:ascii="Times New Roman" w:hAnsi="Times New Roman" w:cs="Times New Roman"/>
          <w:sz w:val="21"/>
          <w:szCs w:val="21"/>
        </w:rPr>
        <w:t xml:space="preserve"> </w:t>
      </w:r>
      <w:r w:rsidRPr="00865E8E">
        <w:rPr>
          <w:rFonts w:ascii="Times New Roman" w:hAnsi="Times New Roman" w:cs="Times New Roman"/>
          <w:i/>
          <w:sz w:val="21"/>
          <w:szCs w:val="21"/>
        </w:rPr>
        <w:t>(анализ за 3 года, табл.</w:t>
      </w:r>
      <w:r w:rsidR="00F46FA7" w:rsidRPr="00865E8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865E8E">
        <w:rPr>
          <w:rFonts w:ascii="Times New Roman" w:hAnsi="Times New Roman" w:cs="Times New Roman"/>
          <w:i/>
          <w:sz w:val="21"/>
          <w:szCs w:val="21"/>
        </w:rPr>
        <w:t>9,</w:t>
      </w:r>
      <w:r w:rsidR="00F46FA7" w:rsidRPr="00865E8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865E8E">
        <w:rPr>
          <w:rFonts w:ascii="Times New Roman" w:hAnsi="Times New Roman" w:cs="Times New Roman"/>
          <w:i/>
          <w:sz w:val="21"/>
          <w:szCs w:val="21"/>
        </w:rPr>
        <w:t>10).</w:t>
      </w:r>
      <w:r w:rsidR="00F46FA7" w:rsidRPr="00865E8E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826B12" w:rsidRDefault="00826B12" w:rsidP="00387B2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7B28" w:rsidRPr="005469FE" w:rsidRDefault="00387B28" w:rsidP="00387B2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 xml:space="preserve">Таблица 9. Анализ успеваемости экзаменационной сессии </w:t>
      </w:r>
    </w:p>
    <w:tbl>
      <w:tblPr>
        <w:tblStyle w:val="a8"/>
        <w:tblW w:w="9520" w:type="dxa"/>
        <w:tblLook w:val="04A0"/>
      </w:tblPr>
      <w:tblGrid>
        <w:gridCol w:w="506"/>
        <w:gridCol w:w="1029"/>
        <w:gridCol w:w="1019"/>
        <w:gridCol w:w="1103"/>
        <w:gridCol w:w="1219"/>
        <w:gridCol w:w="1103"/>
        <w:gridCol w:w="1219"/>
        <w:gridCol w:w="1103"/>
        <w:gridCol w:w="1219"/>
      </w:tblGrid>
      <w:tr w:rsidR="00387B28" w:rsidRPr="005469FE" w:rsidTr="00387B28">
        <w:tc>
          <w:tcPr>
            <w:tcW w:w="506" w:type="dxa"/>
            <w:vMerge w:val="restart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019" w:type="dxa"/>
            <w:vMerge w:val="restart"/>
            <w:vAlign w:val="center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966" w:type="dxa"/>
            <w:gridSpan w:val="6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87B28" w:rsidRPr="005469FE" w:rsidTr="00387B28">
        <w:tc>
          <w:tcPr>
            <w:tcW w:w="506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387B28" w:rsidRPr="005469FE" w:rsidTr="00387B28">
        <w:tc>
          <w:tcPr>
            <w:tcW w:w="506" w:type="dxa"/>
            <w:vMerge/>
            <w:textDirection w:val="btLr"/>
          </w:tcPr>
          <w:p w:rsidR="00387B28" w:rsidRPr="005469FE" w:rsidRDefault="00387B28" w:rsidP="00A345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322" w:type="dxa"/>
            <w:gridSpan w:val="2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387B28" w:rsidRPr="005469FE" w:rsidTr="00387B28">
        <w:tc>
          <w:tcPr>
            <w:tcW w:w="506" w:type="dxa"/>
            <w:vMerge/>
            <w:textDirection w:val="btLr"/>
          </w:tcPr>
          <w:p w:rsidR="00387B28" w:rsidRPr="005469FE" w:rsidRDefault="00387B28" w:rsidP="00A345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</w:p>
        </w:tc>
        <w:tc>
          <w:tcPr>
            <w:tcW w:w="1219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</w:p>
        </w:tc>
        <w:tc>
          <w:tcPr>
            <w:tcW w:w="1103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</w:p>
        </w:tc>
        <w:tc>
          <w:tcPr>
            <w:tcW w:w="1219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</w:p>
        </w:tc>
        <w:tc>
          <w:tcPr>
            <w:tcW w:w="1103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</w:p>
        </w:tc>
        <w:tc>
          <w:tcPr>
            <w:tcW w:w="1219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</w:p>
        </w:tc>
      </w:tr>
      <w:tr w:rsidR="00387B28" w:rsidRPr="005469FE" w:rsidTr="00387B28">
        <w:tc>
          <w:tcPr>
            <w:tcW w:w="506" w:type="dxa"/>
            <w:vMerge w:val="restart"/>
            <w:textDirection w:val="btLr"/>
          </w:tcPr>
          <w:p w:rsidR="00387B28" w:rsidRPr="005469FE" w:rsidRDefault="00387B28" w:rsidP="00A34530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</w:p>
        </w:tc>
        <w:tc>
          <w:tcPr>
            <w:tcW w:w="9014" w:type="dxa"/>
            <w:gridSpan w:val="8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Очная ф/о</w:t>
            </w:r>
          </w:p>
        </w:tc>
      </w:tr>
      <w:tr w:rsidR="00890080" w:rsidRPr="005469FE" w:rsidTr="00890080">
        <w:trPr>
          <w:trHeight w:val="238"/>
        </w:trPr>
        <w:tc>
          <w:tcPr>
            <w:tcW w:w="506" w:type="dxa"/>
            <w:vMerge/>
          </w:tcPr>
          <w:p w:rsidR="00890080" w:rsidRPr="005469FE" w:rsidRDefault="00890080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90080" w:rsidRPr="00890080" w:rsidRDefault="00890080" w:rsidP="00890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900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</w:t>
            </w:r>
          </w:p>
        </w:tc>
        <w:tc>
          <w:tcPr>
            <w:tcW w:w="1019" w:type="dxa"/>
          </w:tcPr>
          <w:p w:rsidR="00890080" w:rsidRPr="00114091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Д-19</w:t>
            </w:r>
          </w:p>
        </w:tc>
        <w:tc>
          <w:tcPr>
            <w:tcW w:w="1103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19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</w:tr>
      <w:tr w:rsidR="00890080" w:rsidRPr="005469FE" w:rsidTr="00890080">
        <w:trPr>
          <w:trHeight w:val="75"/>
        </w:trPr>
        <w:tc>
          <w:tcPr>
            <w:tcW w:w="506" w:type="dxa"/>
            <w:vMerge/>
          </w:tcPr>
          <w:p w:rsidR="00890080" w:rsidRPr="005469FE" w:rsidRDefault="00890080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90080" w:rsidRPr="00890080" w:rsidRDefault="00890080" w:rsidP="00890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0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</w:tc>
        <w:tc>
          <w:tcPr>
            <w:tcW w:w="1019" w:type="dxa"/>
          </w:tcPr>
          <w:p w:rsidR="00890080" w:rsidRPr="00114091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Д-18</w:t>
            </w:r>
          </w:p>
        </w:tc>
        <w:tc>
          <w:tcPr>
            <w:tcW w:w="1103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90080" w:rsidRPr="005469FE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92.3%</w:t>
            </w:r>
          </w:p>
        </w:tc>
        <w:tc>
          <w:tcPr>
            <w:tcW w:w="1219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76.9%</w:t>
            </w:r>
          </w:p>
        </w:tc>
        <w:tc>
          <w:tcPr>
            <w:tcW w:w="1103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1219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53.8%</w:t>
            </w:r>
          </w:p>
        </w:tc>
      </w:tr>
      <w:tr w:rsidR="00890080" w:rsidRPr="005469FE" w:rsidTr="00890080">
        <w:trPr>
          <w:cantSplit/>
          <w:trHeight w:val="273"/>
        </w:trPr>
        <w:tc>
          <w:tcPr>
            <w:tcW w:w="506" w:type="dxa"/>
            <w:vMerge/>
          </w:tcPr>
          <w:p w:rsidR="00890080" w:rsidRPr="005469FE" w:rsidRDefault="00890080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90080" w:rsidRPr="00890080" w:rsidRDefault="00890080" w:rsidP="00890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0">
              <w:rPr>
                <w:rFonts w:ascii="Times New Roman" w:hAnsi="Times New Roman" w:cs="Times New Roman"/>
                <w:sz w:val="24"/>
                <w:szCs w:val="24"/>
              </w:rPr>
              <w:t>3курс</w:t>
            </w:r>
          </w:p>
        </w:tc>
        <w:tc>
          <w:tcPr>
            <w:tcW w:w="1019" w:type="dxa"/>
          </w:tcPr>
          <w:p w:rsidR="00890080" w:rsidRPr="00114091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Д-17</w:t>
            </w:r>
          </w:p>
        </w:tc>
        <w:tc>
          <w:tcPr>
            <w:tcW w:w="1103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87.5%</w:t>
            </w:r>
          </w:p>
        </w:tc>
        <w:tc>
          <w:tcPr>
            <w:tcW w:w="1219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  <w:tc>
          <w:tcPr>
            <w:tcW w:w="1103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19" w:type="dxa"/>
          </w:tcPr>
          <w:p w:rsidR="00890080" w:rsidRPr="00877FF9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03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219" w:type="dxa"/>
          </w:tcPr>
          <w:p w:rsidR="00890080" w:rsidRPr="002F73EF" w:rsidRDefault="00890080" w:rsidP="00E1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</w:tbl>
    <w:p w:rsidR="00A34080" w:rsidRDefault="00A34080" w:rsidP="00387B2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7B28" w:rsidRPr="005469FE" w:rsidRDefault="00387B28" w:rsidP="00387B2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10. Анализ посещаемости</w:t>
      </w:r>
    </w:p>
    <w:tbl>
      <w:tblPr>
        <w:tblStyle w:val="a8"/>
        <w:tblW w:w="0" w:type="auto"/>
        <w:tblInd w:w="-34" w:type="dxa"/>
        <w:tblLook w:val="04A0"/>
      </w:tblPr>
      <w:tblGrid>
        <w:gridCol w:w="1702"/>
        <w:gridCol w:w="2835"/>
        <w:gridCol w:w="2551"/>
        <w:gridCol w:w="2410"/>
      </w:tblGrid>
      <w:tr w:rsidR="00387B28" w:rsidRPr="005469FE" w:rsidTr="00387B28">
        <w:tc>
          <w:tcPr>
            <w:tcW w:w="1702" w:type="dxa"/>
            <w:vMerge w:val="restart"/>
            <w:vAlign w:val="center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796" w:type="dxa"/>
            <w:gridSpan w:val="3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87B28" w:rsidRPr="005469FE" w:rsidTr="00387B28">
        <w:tc>
          <w:tcPr>
            <w:tcW w:w="1702" w:type="dxa"/>
            <w:vMerge/>
          </w:tcPr>
          <w:p w:rsidR="00387B28" w:rsidRPr="005469FE" w:rsidRDefault="00387B28" w:rsidP="00A3453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551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19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387B28" w:rsidRPr="007C1E7B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19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387B28" w:rsidRPr="005469FE" w:rsidTr="00387B28">
        <w:tc>
          <w:tcPr>
            <w:tcW w:w="1702" w:type="dxa"/>
          </w:tcPr>
          <w:p w:rsidR="00387B28" w:rsidRPr="00946A2F" w:rsidRDefault="00387B28" w:rsidP="00A3453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Д-17</w:t>
            </w:r>
          </w:p>
        </w:tc>
        <w:tc>
          <w:tcPr>
            <w:tcW w:w="2835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90%</w:t>
            </w:r>
          </w:p>
        </w:tc>
        <w:tc>
          <w:tcPr>
            <w:tcW w:w="2551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90%</w:t>
            </w:r>
          </w:p>
        </w:tc>
        <w:tc>
          <w:tcPr>
            <w:tcW w:w="2410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90%</w:t>
            </w:r>
          </w:p>
        </w:tc>
      </w:tr>
      <w:tr w:rsidR="00387B28" w:rsidRPr="005469FE" w:rsidTr="00387B28">
        <w:tc>
          <w:tcPr>
            <w:tcW w:w="1702" w:type="dxa"/>
          </w:tcPr>
          <w:p w:rsidR="00387B28" w:rsidRPr="00946A2F" w:rsidRDefault="00387B28" w:rsidP="00A3453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Д-18</w:t>
            </w:r>
          </w:p>
        </w:tc>
        <w:tc>
          <w:tcPr>
            <w:tcW w:w="2835" w:type="dxa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88%</w:t>
            </w:r>
          </w:p>
        </w:tc>
        <w:tc>
          <w:tcPr>
            <w:tcW w:w="2410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89(%</w:t>
            </w:r>
          </w:p>
        </w:tc>
      </w:tr>
      <w:tr w:rsidR="00387B28" w:rsidRPr="005469FE" w:rsidTr="00387B28">
        <w:tc>
          <w:tcPr>
            <w:tcW w:w="1702" w:type="dxa"/>
          </w:tcPr>
          <w:p w:rsidR="00387B28" w:rsidRDefault="00387B28" w:rsidP="00A3453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Д-19</w:t>
            </w:r>
          </w:p>
        </w:tc>
        <w:tc>
          <w:tcPr>
            <w:tcW w:w="2835" w:type="dxa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7B28" w:rsidRPr="005469FE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7B28" w:rsidRPr="00946A2F" w:rsidRDefault="00387B28" w:rsidP="00A3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90%</w:t>
            </w:r>
          </w:p>
        </w:tc>
      </w:tr>
    </w:tbl>
    <w:p w:rsidR="002C2FDF" w:rsidRDefault="002C2FDF" w:rsidP="00604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46FA7" w:rsidRPr="00DC04C4" w:rsidRDefault="00F46FA7" w:rsidP="00604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3F">
        <w:rPr>
          <w:rFonts w:ascii="Times New Roman" w:hAnsi="Times New Roman" w:cs="Times New Roman"/>
          <w:b/>
          <w:sz w:val="24"/>
          <w:szCs w:val="24"/>
        </w:rPr>
        <w:t>Оценка качества освоения образовательной программы.</w:t>
      </w:r>
      <w:r w:rsidR="00604FE3" w:rsidRPr="00E15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FE3" w:rsidRPr="00E15F3F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15F3F" w:rsidRPr="00E15F3F">
        <w:rPr>
          <w:rFonts w:ascii="Times New Roman" w:hAnsi="Times New Roman" w:cs="Times New Roman"/>
          <w:sz w:val="24"/>
          <w:szCs w:val="24"/>
        </w:rPr>
        <w:t xml:space="preserve">обучает студентов по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>обще</w:t>
      </w:r>
      <w:r w:rsidR="00E15F3F" w:rsidRPr="00E15F3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15F3F" w:rsidRPr="00E15F3F">
        <w:rPr>
          <w:rFonts w:ascii="Times New Roman" w:hAnsi="Times New Roman" w:cs="Times New Roman"/>
          <w:sz w:val="24"/>
          <w:szCs w:val="24"/>
          <w:lang w:val="ky-KG"/>
        </w:rPr>
        <w:t>ой</w:t>
      </w:r>
      <w:r w:rsidR="00E15F3F" w:rsidRPr="00E15F3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15F3F" w:rsidRPr="00E15F3F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 xml:space="preserve"> обще о</w:t>
      </w:r>
      <w:r w:rsidR="00B47D04" w:rsidRPr="00E15F3F">
        <w:rPr>
          <w:rFonts w:ascii="Times New Roman" w:hAnsi="Times New Roman" w:cs="Times New Roman"/>
          <w:sz w:val="24"/>
          <w:szCs w:val="24"/>
        </w:rPr>
        <w:t>бразовательн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>ых 35 дисциплин плюс по специольности “Дизайн”</w:t>
      </w:r>
      <w:r w:rsidR="00604FE3" w:rsidRPr="00E1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6FA7" w:rsidRPr="005209EF" w:rsidRDefault="00F46FA7" w:rsidP="005209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F">
        <w:rPr>
          <w:rFonts w:ascii="Times New Roman" w:hAnsi="Times New Roman" w:cs="Times New Roman"/>
          <w:b/>
          <w:sz w:val="24"/>
          <w:szCs w:val="24"/>
        </w:rPr>
        <w:t>Ликвидация академической задолженности</w:t>
      </w:r>
      <w:r w:rsidRPr="005209EF">
        <w:rPr>
          <w:rFonts w:ascii="Times New Roman" w:hAnsi="Times New Roman" w:cs="Times New Roman"/>
          <w:sz w:val="24"/>
          <w:szCs w:val="24"/>
        </w:rPr>
        <w:t xml:space="preserve">. </w:t>
      </w:r>
      <w:r w:rsidR="005209EF" w:rsidRPr="005209EF">
        <w:rPr>
          <w:rFonts w:ascii="Times New Roman" w:hAnsi="Times New Roman" w:cs="Times New Roman"/>
          <w:sz w:val="24"/>
          <w:szCs w:val="24"/>
        </w:rPr>
        <w:t xml:space="preserve">По кредитной технологии студентам предоставляется возможность ликвидации академических задолженностей. </w:t>
      </w:r>
      <w:r w:rsidR="000F1C69">
        <w:rPr>
          <w:rFonts w:ascii="Times New Roman" w:hAnsi="Times New Roman" w:cs="Times New Roman"/>
          <w:sz w:val="24"/>
          <w:szCs w:val="24"/>
        </w:rPr>
        <w:t>При условии, что студент набирает от 41 до 60 баллов, но по каким-то причинам не явился на экзамен, то у него есть возможность в течение 1 месяца после сессии сдать предмет. Студент получает индивидуальное задание, уточняет сроки его выполнения, затем выполняет и сдает преподавателю – получает оценку.</w:t>
      </w:r>
    </w:p>
    <w:p w:rsidR="000F1C69" w:rsidRPr="00A77639" w:rsidRDefault="00B30A2A" w:rsidP="000F1C6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39">
        <w:rPr>
          <w:rFonts w:ascii="Times New Roman" w:hAnsi="Times New Roman" w:cs="Times New Roman"/>
          <w:b/>
          <w:sz w:val="24"/>
          <w:szCs w:val="24"/>
        </w:rPr>
        <w:t>Методы оценивания знаний студентов, достижение результатов обучения.</w:t>
      </w:r>
      <w:r w:rsidR="00CE33B2" w:rsidRPr="00A77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639">
        <w:rPr>
          <w:rFonts w:ascii="Times New Roman" w:hAnsi="Times New Roman" w:cs="Times New Roman"/>
          <w:b/>
          <w:sz w:val="24"/>
          <w:szCs w:val="24"/>
        </w:rPr>
        <w:t xml:space="preserve">Реализация модульно-рейтинговой системы оценки знаний студентов. Работа академических советников </w:t>
      </w:r>
      <w:r w:rsidRPr="00A77639">
        <w:rPr>
          <w:rFonts w:ascii="Times New Roman" w:hAnsi="Times New Roman" w:cs="Times New Roman"/>
          <w:sz w:val="24"/>
          <w:szCs w:val="24"/>
        </w:rPr>
        <w:t>(ФИО, группа)</w:t>
      </w:r>
      <w:r w:rsidRPr="00A776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6152" w:rsidRDefault="00A77639" w:rsidP="004261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152">
        <w:rPr>
          <w:rFonts w:ascii="Times New Roman" w:hAnsi="Times New Roman" w:cs="Times New Roman"/>
          <w:sz w:val="24"/>
          <w:szCs w:val="24"/>
        </w:rPr>
        <w:t xml:space="preserve">Кафедра придерживается следующих методов оценивания знаний студентов: </w:t>
      </w:r>
    </w:p>
    <w:p w:rsidR="00426152" w:rsidRDefault="00A77639" w:rsidP="0042615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52">
        <w:rPr>
          <w:rFonts w:ascii="Times New Roman" w:hAnsi="Times New Roman" w:cs="Times New Roman"/>
          <w:sz w:val="24"/>
          <w:szCs w:val="24"/>
        </w:rPr>
        <w:t>проведение модульно-рейтинговой недели</w:t>
      </w:r>
      <w:r w:rsidR="002B3DCB" w:rsidRPr="00426152">
        <w:rPr>
          <w:rFonts w:ascii="Times New Roman" w:hAnsi="Times New Roman" w:cs="Times New Roman"/>
          <w:sz w:val="24"/>
          <w:szCs w:val="24"/>
        </w:rPr>
        <w:t xml:space="preserve"> на 8 неделе семестрового обучения (ППС по дисциплинам проводят тестирования или письменные работы); </w:t>
      </w:r>
    </w:p>
    <w:p w:rsidR="00426152" w:rsidRDefault="002B3DCB" w:rsidP="0042615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52">
        <w:rPr>
          <w:rFonts w:ascii="Times New Roman" w:hAnsi="Times New Roman" w:cs="Times New Roman"/>
          <w:sz w:val="24"/>
          <w:szCs w:val="24"/>
        </w:rPr>
        <w:t>во время сессии проводят электронное тестирование</w:t>
      </w:r>
      <w:r w:rsidR="00426152">
        <w:rPr>
          <w:rFonts w:ascii="Times New Roman" w:hAnsi="Times New Roman" w:cs="Times New Roman"/>
          <w:sz w:val="24"/>
          <w:szCs w:val="24"/>
        </w:rPr>
        <w:t>;</w:t>
      </w:r>
      <w:r w:rsidR="00426152" w:rsidRPr="0042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F21" w:rsidRDefault="00426152" w:rsidP="0042615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6152">
        <w:rPr>
          <w:rFonts w:ascii="Times New Roman" w:hAnsi="Times New Roman" w:cs="Times New Roman"/>
          <w:sz w:val="24"/>
          <w:szCs w:val="24"/>
        </w:rPr>
        <w:t>о результатам 2 модулей и сессии студенту формируется оценка по дисциплине.</w:t>
      </w:r>
    </w:p>
    <w:p w:rsidR="00F47FA2" w:rsidRDefault="00F47FA2" w:rsidP="00F47F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FA2">
        <w:rPr>
          <w:rFonts w:ascii="Times New Roman" w:hAnsi="Times New Roman" w:cs="Times New Roman"/>
          <w:sz w:val="24"/>
          <w:szCs w:val="24"/>
        </w:rPr>
        <w:t xml:space="preserve">Кафедра курирует воспитание студентов </w:t>
      </w:r>
      <w:r w:rsidR="00F970DF">
        <w:rPr>
          <w:rFonts w:ascii="Times New Roman" w:hAnsi="Times New Roman" w:cs="Times New Roman"/>
          <w:sz w:val="24"/>
          <w:szCs w:val="24"/>
        </w:rPr>
        <w:t>академическим советниками (</w:t>
      </w:r>
      <w:r w:rsidRPr="00F47FA2">
        <w:rPr>
          <w:rFonts w:ascii="Times New Roman" w:hAnsi="Times New Roman" w:cs="Times New Roman"/>
          <w:sz w:val="24"/>
          <w:szCs w:val="24"/>
        </w:rPr>
        <w:t>кураторами</w:t>
      </w:r>
      <w:r w:rsidR="00F970DF">
        <w:rPr>
          <w:rFonts w:ascii="Times New Roman" w:hAnsi="Times New Roman" w:cs="Times New Roman"/>
          <w:sz w:val="24"/>
          <w:szCs w:val="24"/>
        </w:rPr>
        <w:t>)</w:t>
      </w:r>
      <w:r w:rsidRPr="00F47FA2">
        <w:rPr>
          <w:rFonts w:ascii="Times New Roman" w:hAnsi="Times New Roman" w:cs="Times New Roman"/>
          <w:sz w:val="24"/>
          <w:szCs w:val="24"/>
        </w:rPr>
        <w:t xml:space="preserve"> </w:t>
      </w:r>
      <w:r w:rsidR="00F970DF">
        <w:rPr>
          <w:rFonts w:ascii="Times New Roman" w:hAnsi="Times New Roman" w:cs="Times New Roman"/>
          <w:sz w:val="24"/>
          <w:szCs w:val="24"/>
        </w:rPr>
        <w:t xml:space="preserve">в следующих </w:t>
      </w:r>
      <w:r w:rsidRPr="00F47FA2">
        <w:rPr>
          <w:rFonts w:ascii="Times New Roman" w:hAnsi="Times New Roman" w:cs="Times New Roman"/>
          <w:sz w:val="24"/>
          <w:szCs w:val="24"/>
        </w:rPr>
        <w:t>учебных групп:</w:t>
      </w:r>
    </w:p>
    <w:p w:rsidR="00B47D04" w:rsidRDefault="002D36DC" w:rsidP="00B4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D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-19 – куратор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 xml:space="preserve">Джанузакова А.А.                                                                 </w:t>
      </w:r>
    </w:p>
    <w:p w:rsidR="00F47FA2" w:rsidRPr="00B47D04" w:rsidRDefault="00B47D04" w:rsidP="00B4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="00F47FA2" w:rsidRPr="00F47FA2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6D2F0D">
        <w:rPr>
          <w:rFonts w:ascii="Times New Roman" w:hAnsi="Times New Roman" w:cs="Times New Roman"/>
          <w:sz w:val="24"/>
          <w:szCs w:val="24"/>
          <w:lang w:val="ky-KG"/>
        </w:rPr>
        <w:t>-18</w:t>
      </w:r>
      <w:r w:rsidR="00F47FA2" w:rsidRPr="00F47FA2">
        <w:rPr>
          <w:rFonts w:ascii="Times New Roman" w:hAnsi="Times New Roman" w:cs="Times New Roman"/>
          <w:sz w:val="24"/>
          <w:szCs w:val="24"/>
        </w:rPr>
        <w:t xml:space="preserve"> – куратор </w:t>
      </w:r>
      <w:r>
        <w:rPr>
          <w:rFonts w:ascii="Times New Roman" w:hAnsi="Times New Roman" w:cs="Times New Roman"/>
          <w:sz w:val="24"/>
          <w:szCs w:val="24"/>
          <w:lang w:val="ky-KG"/>
        </w:rPr>
        <w:t>Абдыбаев К.Ы.</w:t>
      </w:r>
    </w:p>
    <w:p w:rsidR="006D2F0D" w:rsidRDefault="006D2F0D" w:rsidP="00B47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D2F0D">
        <w:rPr>
          <w:rFonts w:ascii="Times New Roman" w:hAnsi="Times New Roman" w:cs="Times New Roman"/>
          <w:sz w:val="24"/>
          <w:szCs w:val="24"/>
        </w:rPr>
        <w:t xml:space="preserve">гр.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F47FA2" w:rsidRPr="006D2F0D">
        <w:rPr>
          <w:rFonts w:ascii="Times New Roman" w:hAnsi="Times New Roman" w:cs="Times New Roman"/>
          <w:sz w:val="24"/>
          <w:szCs w:val="24"/>
        </w:rPr>
        <w:t xml:space="preserve">-17 – </w:t>
      </w:r>
      <w:r w:rsidRPr="00F47FA2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B47D04">
        <w:rPr>
          <w:rFonts w:ascii="Times New Roman" w:hAnsi="Times New Roman" w:cs="Times New Roman"/>
          <w:sz w:val="24"/>
          <w:szCs w:val="24"/>
          <w:lang w:val="ky-KG"/>
        </w:rPr>
        <w:t>Суналиева Г.М.</w:t>
      </w:r>
    </w:p>
    <w:p w:rsidR="00826B12" w:rsidRPr="00C36E32" w:rsidRDefault="00826B12" w:rsidP="00B47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530" w:rsidRPr="002611FD" w:rsidRDefault="00A34530" w:rsidP="002611FD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Организация заочного обучения с ДОТ. Работа ППС  на образовательном портале.</w:t>
      </w:r>
      <w:r w:rsidR="002611FD" w:rsidRPr="002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1FD" w:rsidRPr="002611FD">
        <w:rPr>
          <w:rFonts w:ascii="Times New Roman" w:hAnsi="Times New Roman" w:cs="Times New Roman"/>
          <w:sz w:val="24"/>
          <w:szCs w:val="24"/>
        </w:rPr>
        <w:t xml:space="preserve">Заочное обучение </w:t>
      </w:r>
      <w:r w:rsidR="002611FD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2611FD" w:rsidRPr="002611FD">
        <w:rPr>
          <w:rFonts w:ascii="Times New Roman" w:hAnsi="Times New Roman" w:cs="Times New Roman"/>
          <w:sz w:val="24"/>
          <w:szCs w:val="24"/>
        </w:rPr>
        <w:t>проводится</w:t>
      </w:r>
      <w:r w:rsidR="002611FD">
        <w:rPr>
          <w:rFonts w:ascii="Times New Roman" w:hAnsi="Times New Roman" w:cs="Times New Roman"/>
          <w:sz w:val="24"/>
          <w:szCs w:val="24"/>
        </w:rPr>
        <w:t xml:space="preserve"> только по общеобразовательным дисциплинам на первом и втором курсах  ТФ  КГТУ</w:t>
      </w:r>
    </w:p>
    <w:p w:rsidR="00A34530" w:rsidRPr="00A34530" w:rsidRDefault="00A34530" w:rsidP="00B47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DF" w:rsidRPr="002C40F0" w:rsidRDefault="00B30A2A" w:rsidP="005D51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F1C69">
        <w:rPr>
          <w:rFonts w:ascii="Times New Roman" w:hAnsi="Times New Roman" w:cs="Times New Roman"/>
          <w:b/>
          <w:sz w:val="24"/>
          <w:szCs w:val="24"/>
        </w:rPr>
        <w:t>Материально-техническая база ОП, оснащенность аудиторий по дисциплинам ОП, в соответствии с ГОС ВПО</w:t>
      </w:r>
      <w:r w:rsidR="000F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C69" w:rsidRPr="000F1C69">
        <w:rPr>
          <w:rFonts w:ascii="Times New Roman" w:hAnsi="Times New Roman" w:cs="Times New Roman"/>
          <w:sz w:val="24"/>
          <w:szCs w:val="24"/>
        </w:rPr>
        <w:t>отражена в форме 6</w:t>
      </w:r>
      <w:r w:rsidR="000F1C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1C69" w:rsidRPr="000F1C69">
        <w:rPr>
          <w:rFonts w:ascii="Times New Roman" w:hAnsi="Times New Roman" w:cs="Times New Roman"/>
          <w:sz w:val="24"/>
          <w:szCs w:val="24"/>
        </w:rPr>
        <w:t>(форме прилагается</w:t>
      </w:r>
      <w:r w:rsidRPr="00604FE3">
        <w:rPr>
          <w:rFonts w:ascii="Times New Roman" w:hAnsi="Times New Roman" w:cs="Times New Roman"/>
          <w:sz w:val="24"/>
          <w:szCs w:val="24"/>
        </w:rPr>
        <w:t xml:space="preserve">). </w:t>
      </w:r>
      <w:r w:rsidR="000F1C69" w:rsidRPr="00604FE3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0F1C69" w:rsidRPr="00E15F3F">
        <w:rPr>
          <w:rFonts w:ascii="Times New Roman" w:hAnsi="Times New Roman" w:cs="Times New Roman"/>
          <w:sz w:val="24"/>
          <w:szCs w:val="24"/>
        </w:rPr>
        <w:t>имеются в наличии п</w:t>
      </w:r>
      <w:r w:rsidRPr="00E15F3F">
        <w:rPr>
          <w:rFonts w:ascii="Times New Roman" w:hAnsi="Times New Roman" w:cs="Times New Roman"/>
          <w:sz w:val="24"/>
          <w:szCs w:val="24"/>
        </w:rPr>
        <w:t xml:space="preserve">аспорта лабораторий </w:t>
      </w:r>
      <w:r w:rsidR="00604FE3" w:rsidRPr="00E15F3F">
        <w:rPr>
          <w:rFonts w:ascii="Times New Roman" w:hAnsi="Times New Roman" w:cs="Times New Roman"/>
          <w:sz w:val="24"/>
          <w:szCs w:val="24"/>
        </w:rPr>
        <w:t>– компьютерных классов</w:t>
      </w:r>
      <w:r w:rsidRPr="00E15F3F">
        <w:rPr>
          <w:rFonts w:ascii="Times New Roman" w:hAnsi="Times New Roman" w:cs="Times New Roman"/>
          <w:sz w:val="24"/>
          <w:szCs w:val="24"/>
        </w:rPr>
        <w:t>.</w:t>
      </w:r>
      <w:r w:rsidR="00F970DF">
        <w:rPr>
          <w:rFonts w:ascii="Times New Roman" w:hAnsi="Times New Roman" w:cs="Times New Roman"/>
          <w:sz w:val="24"/>
          <w:szCs w:val="24"/>
        </w:rPr>
        <w:t xml:space="preserve">      Материальное </w:t>
      </w:r>
      <w:r w:rsidR="005A6179">
        <w:rPr>
          <w:rFonts w:ascii="Times New Roman" w:hAnsi="Times New Roman" w:cs="Times New Roman"/>
          <w:sz w:val="24"/>
          <w:szCs w:val="24"/>
        </w:rPr>
        <w:t xml:space="preserve">база </w:t>
      </w:r>
      <w:r w:rsidR="005A6179">
        <w:rPr>
          <w:rFonts w:ascii="Times New Roman" w:hAnsi="Times New Roman" w:cs="Times New Roman"/>
          <w:sz w:val="24"/>
          <w:szCs w:val="24"/>
        </w:rPr>
        <w:lastRenderedPageBreak/>
        <w:t>кафедры содержит в себе следующих объектов: по физике имеются три лабора</w:t>
      </w:r>
      <w:r w:rsidR="00B17404">
        <w:rPr>
          <w:rFonts w:ascii="Times New Roman" w:hAnsi="Times New Roman" w:cs="Times New Roman"/>
          <w:sz w:val="24"/>
          <w:szCs w:val="24"/>
        </w:rPr>
        <w:t>тория</w:t>
      </w:r>
      <w:r w:rsidR="005A6179">
        <w:rPr>
          <w:rFonts w:ascii="Times New Roman" w:hAnsi="Times New Roman" w:cs="Times New Roman"/>
          <w:sz w:val="24"/>
          <w:szCs w:val="24"/>
        </w:rPr>
        <w:t>, а именно, по</w:t>
      </w:r>
      <w:r w:rsidR="005D5197">
        <w:rPr>
          <w:rFonts w:ascii="Times New Roman" w:hAnsi="Times New Roman" w:cs="Times New Roman"/>
          <w:sz w:val="24"/>
          <w:szCs w:val="24"/>
        </w:rPr>
        <w:t xml:space="preserve"> механике и молекулярной физике</w:t>
      </w:r>
      <w:r w:rsidR="005A6179">
        <w:rPr>
          <w:rFonts w:ascii="Times New Roman" w:hAnsi="Times New Roman" w:cs="Times New Roman"/>
          <w:sz w:val="24"/>
          <w:szCs w:val="24"/>
        </w:rPr>
        <w:t xml:space="preserve">; электричеству и магнетизму; </w:t>
      </w:r>
      <w:r w:rsidR="00B17404">
        <w:rPr>
          <w:rFonts w:ascii="Times New Roman" w:hAnsi="Times New Roman" w:cs="Times New Roman"/>
          <w:sz w:val="24"/>
          <w:szCs w:val="24"/>
        </w:rPr>
        <w:t xml:space="preserve">оптике, атомной </w:t>
      </w:r>
      <w:r w:rsidR="005A6179">
        <w:rPr>
          <w:rFonts w:ascii="Times New Roman" w:hAnsi="Times New Roman" w:cs="Times New Roman"/>
          <w:sz w:val="24"/>
          <w:szCs w:val="24"/>
        </w:rPr>
        <w:t>и ядерной физ</w:t>
      </w:r>
      <w:r w:rsidR="00B17404">
        <w:rPr>
          <w:rFonts w:ascii="Times New Roman" w:hAnsi="Times New Roman" w:cs="Times New Roman"/>
          <w:sz w:val="24"/>
          <w:szCs w:val="24"/>
        </w:rPr>
        <w:t xml:space="preserve">ике, а также для </w:t>
      </w:r>
      <w:r w:rsidR="005A6179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A6179">
        <w:rPr>
          <w:rFonts w:ascii="Times New Roman" w:hAnsi="Times New Roman" w:cs="Times New Roman"/>
          <w:sz w:val="24"/>
          <w:szCs w:val="24"/>
        </w:rPr>
        <w:br/>
        <w:t xml:space="preserve">«Дизайн» работает создан три лаборатории.  По всем лабораторным работам на писан и издан более десяти </w:t>
      </w:r>
      <w:r w:rsidR="00B17404">
        <w:rPr>
          <w:rFonts w:ascii="Times New Roman" w:hAnsi="Times New Roman" w:cs="Times New Roman"/>
          <w:sz w:val="24"/>
          <w:szCs w:val="24"/>
        </w:rPr>
        <w:t>методических</w:t>
      </w:r>
      <w:r w:rsidR="005A6179">
        <w:rPr>
          <w:rFonts w:ascii="Times New Roman" w:hAnsi="Times New Roman" w:cs="Times New Roman"/>
          <w:sz w:val="24"/>
          <w:szCs w:val="24"/>
        </w:rPr>
        <w:t xml:space="preserve"> пособии. И имеются к ним технические паспорта. </w:t>
      </w:r>
      <w:r w:rsidR="00B17404">
        <w:rPr>
          <w:rFonts w:ascii="Times New Roman" w:hAnsi="Times New Roman" w:cs="Times New Roman"/>
          <w:sz w:val="24"/>
          <w:szCs w:val="24"/>
        </w:rPr>
        <w:t xml:space="preserve">Еще имеется лаборатория по химии. Все дисциплины обеспечены </w:t>
      </w:r>
      <w:r w:rsidR="005D5197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B17404">
        <w:rPr>
          <w:rFonts w:ascii="Times New Roman" w:hAnsi="Times New Roman" w:cs="Times New Roman"/>
          <w:sz w:val="24"/>
          <w:szCs w:val="24"/>
        </w:rPr>
        <w:t xml:space="preserve"> литературами: учебниками, пособиями, руководствами к лабораторным работами и к практическим занятиям (задачниками) </w:t>
      </w:r>
      <w:r w:rsidR="00B17404" w:rsidRPr="002303D0">
        <w:rPr>
          <w:rFonts w:ascii="Times New Roman" w:hAnsi="Times New Roman" w:cs="Times New Roman"/>
          <w:b/>
          <w:sz w:val="24"/>
          <w:szCs w:val="24"/>
        </w:rPr>
        <w:t xml:space="preserve">По количеству эти материалы (литературы, описании и др.)  </w:t>
      </w:r>
      <w:r w:rsidR="002303D0" w:rsidRPr="002303D0">
        <w:rPr>
          <w:rFonts w:ascii="Times New Roman" w:hAnsi="Times New Roman" w:cs="Times New Roman"/>
          <w:b/>
          <w:sz w:val="24"/>
          <w:szCs w:val="24"/>
        </w:rPr>
        <w:t>д</w:t>
      </w:r>
      <w:r w:rsidR="00B17404" w:rsidRPr="002303D0">
        <w:rPr>
          <w:rFonts w:ascii="Times New Roman" w:hAnsi="Times New Roman" w:cs="Times New Roman"/>
          <w:b/>
          <w:sz w:val="24"/>
          <w:szCs w:val="24"/>
        </w:rPr>
        <w:t xml:space="preserve">оступны </w:t>
      </w:r>
      <w:r w:rsidR="002303D0" w:rsidRPr="002303D0">
        <w:rPr>
          <w:rFonts w:ascii="Times New Roman" w:hAnsi="Times New Roman" w:cs="Times New Roman"/>
          <w:b/>
          <w:sz w:val="24"/>
          <w:szCs w:val="24"/>
        </w:rPr>
        <w:t>в сем студентам</w:t>
      </w:r>
      <w:r w:rsidR="002303D0">
        <w:rPr>
          <w:rFonts w:ascii="Times New Roman" w:hAnsi="Times New Roman" w:cs="Times New Roman"/>
          <w:b/>
          <w:sz w:val="24"/>
          <w:szCs w:val="24"/>
        </w:rPr>
        <w:t>.</w:t>
      </w:r>
      <w:r w:rsidR="002303D0" w:rsidRPr="00230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0DF" w:rsidRDefault="00F970DF" w:rsidP="00BA06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A2A" w:rsidRDefault="00B30A2A" w:rsidP="00BA06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6. Научно-исследовательская деятельность ППС</w:t>
      </w:r>
      <w:r w:rsidR="009F05E8" w:rsidRPr="00B747E5">
        <w:rPr>
          <w:rFonts w:ascii="Times New Roman" w:hAnsi="Times New Roman" w:cs="Times New Roman"/>
          <w:b/>
          <w:sz w:val="28"/>
          <w:szCs w:val="28"/>
        </w:rPr>
        <w:t>.</w:t>
      </w:r>
    </w:p>
    <w:p w:rsidR="002303D0" w:rsidRDefault="002303D0" w:rsidP="00BA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666" w:rsidRDefault="002303D0" w:rsidP="006126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>Все члены ППС участвуют в проведении НИР</w:t>
      </w:r>
      <w:r>
        <w:rPr>
          <w:rFonts w:ascii="Times New Roman" w:hAnsi="Times New Roman" w:cs="Times New Roman"/>
          <w:sz w:val="24"/>
          <w:szCs w:val="24"/>
        </w:rPr>
        <w:t xml:space="preserve"> и имеются на кафедре годовые научные планы. Каждый год кафедра по НИР отчитывается перед ТФ. Преподаватели </w:t>
      </w:r>
      <w:r w:rsidR="00612666">
        <w:rPr>
          <w:rFonts w:ascii="Times New Roman" w:hAnsi="Times New Roman" w:cs="Times New Roman"/>
          <w:sz w:val="24"/>
          <w:szCs w:val="24"/>
        </w:rPr>
        <w:t>активно уча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26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уют </w:t>
      </w:r>
      <w:r w:rsidR="00612666">
        <w:rPr>
          <w:rFonts w:ascii="Times New Roman" w:hAnsi="Times New Roman" w:cs="Times New Roman"/>
          <w:sz w:val="24"/>
          <w:szCs w:val="24"/>
        </w:rPr>
        <w:t>в проведении исследовании без привлечения финансовых средств, а так же публикуют научные стати в журналах. Добавим, что некоторые преподаватели написали и опубликовали монографии, учебники с грифом МНО КР.</w:t>
      </w:r>
    </w:p>
    <w:p w:rsidR="00612666" w:rsidRPr="00602795" w:rsidRDefault="00612666" w:rsidP="0061266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795">
        <w:rPr>
          <w:rFonts w:ascii="Times New Roman" w:hAnsi="Times New Roman" w:cs="Times New Roman"/>
          <w:b/>
          <w:sz w:val="24"/>
          <w:szCs w:val="24"/>
        </w:rPr>
        <w:t>Таблица 11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"/>
        <w:gridCol w:w="1638"/>
        <w:gridCol w:w="3402"/>
        <w:gridCol w:w="1701"/>
        <w:gridCol w:w="2409"/>
      </w:tblGrid>
      <w:tr w:rsidR="00612666" w:rsidRPr="005469FE" w:rsidTr="00612666">
        <w:trPr>
          <w:trHeight w:val="1468"/>
        </w:trPr>
        <w:tc>
          <w:tcPr>
            <w:tcW w:w="444" w:type="dxa"/>
            <w:vAlign w:val="center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8" w:type="dxa"/>
            <w:vAlign w:val="center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рук.</w:t>
            </w:r>
          </w:p>
        </w:tc>
        <w:tc>
          <w:tcPr>
            <w:tcW w:w="3402" w:type="dxa"/>
            <w:vAlign w:val="center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, объем финансирования</w:t>
            </w:r>
          </w:p>
        </w:tc>
        <w:tc>
          <w:tcPr>
            <w:tcW w:w="1701" w:type="dxa"/>
            <w:vAlign w:val="center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2409" w:type="dxa"/>
            <w:vAlign w:val="center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612666" w:rsidRPr="005469FE" w:rsidTr="00612666">
        <w:trPr>
          <w:trHeight w:val="363"/>
        </w:trPr>
        <w:tc>
          <w:tcPr>
            <w:tcW w:w="444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Джапаров Р.Д.</w:t>
            </w:r>
          </w:p>
        </w:tc>
        <w:tc>
          <w:tcPr>
            <w:tcW w:w="3402" w:type="dxa"/>
          </w:tcPr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Проблемы физики твердого тела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” без объема финансирование</w:t>
            </w:r>
          </w:p>
        </w:tc>
        <w:tc>
          <w:tcPr>
            <w:tcW w:w="1701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Джапаров Р.Д.</w:t>
            </w:r>
          </w:p>
        </w:tc>
      </w:tr>
      <w:tr w:rsidR="00612666" w:rsidRPr="005469FE" w:rsidTr="00612666">
        <w:trPr>
          <w:trHeight w:val="363"/>
        </w:trPr>
        <w:tc>
          <w:tcPr>
            <w:tcW w:w="444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Калим Рахматулин-алгачкы манас изилдоочу</w:t>
            </w:r>
          </w:p>
        </w:tc>
        <w:tc>
          <w:tcPr>
            <w:tcW w:w="1701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66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И.О.доцент </w:t>
            </w:r>
          </w:p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Абдыбаев К.Ы.</w:t>
            </w:r>
          </w:p>
        </w:tc>
      </w:tr>
      <w:tr w:rsidR="00612666" w:rsidRPr="005469FE" w:rsidTr="00612666">
        <w:trPr>
          <w:trHeight w:val="363"/>
        </w:trPr>
        <w:tc>
          <w:tcPr>
            <w:tcW w:w="444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Иследование роли “Курак” в развитии культуры Кыргызстана</w:t>
            </w:r>
          </w:p>
        </w:tc>
        <w:tc>
          <w:tcPr>
            <w:tcW w:w="1701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66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И.О.доцент </w:t>
            </w:r>
          </w:p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Суйналиева Г.М</w:t>
            </w:r>
          </w:p>
        </w:tc>
      </w:tr>
      <w:tr w:rsidR="00612666" w:rsidRPr="005469FE" w:rsidTr="00612666">
        <w:trPr>
          <w:trHeight w:val="363"/>
        </w:trPr>
        <w:tc>
          <w:tcPr>
            <w:tcW w:w="444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Математика в энергетике.</w:t>
            </w:r>
          </w:p>
        </w:tc>
        <w:tc>
          <w:tcPr>
            <w:tcW w:w="1701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66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Проф.Койчуманова Ж.М</w:t>
            </w:r>
          </w:p>
          <w:p w:rsidR="00612666" w:rsidRPr="005E0708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И.О.доцент Джанузакова А.А.</w:t>
            </w:r>
          </w:p>
        </w:tc>
      </w:tr>
      <w:tr w:rsidR="00612666" w:rsidRPr="005469FE" w:rsidTr="00612666">
        <w:trPr>
          <w:trHeight w:val="363"/>
        </w:trPr>
        <w:tc>
          <w:tcPr>
            <w:tcW w:w="444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12666" w:rsidRPr="005469FE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66" w:rsidRPr="002A199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Подготовить монографию, посвященный к 75-летию Великой Победы</w:t>
            </w:r>
          </w:p>
        </w:tc>
        <w:tc>
          <w:tcPr>
            <w:tcW w:w="1701" w:type="dxa"/>
          </w:tcPr>
          <w:p w:rsidR="00612666" w:rsidRPr="002A199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09" w:type="dxa"/>
          </w:tcPr>
          <w:p w:rsidR="00612666" w:rsidRPr="002A1996" w:rsidRDefault="00612666" w:rsidP="00612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Доцент Алымкулов Н.А.</w:t>
            </w:r>
          </w:p>
        </w:tc>
      </w:tr>
    </w:tbl>
    <w:p w:rsidR="002303D0" w:rsidRDefault="00612666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66" w:rsidRDefault="00010DA9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ППС нашей кафедры </w:t>
      </w:r>
      <w:r w:rsidR="002C40F0">
        <w:rPr>
          <w:rFonts w:ascii="Times New Roman" w:hAnsi="Times New Roman" w:cs="Times New Roman"/>
          <w:sz w:val="24"/>
          <w:szCs w:val="24"/>
        </w:rPr>
        <w:t>за многие годы опубликовали много десядков научных статей, несколько статей, докладов, а также октивно учавствовали во многих в научно-практических, методических, технических конференциях и семинарах.</w:t>
      </w:r>
    </w:p>
    <w:p w:rsidR="002C40F0" w:rsidRDefault="002C40F0" w:rsidP="00BF1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03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115503" w:rsidRPr="00115503">
        <w:rPr>
          <w:rFonts w:ascii="Times New Roman" w:hAnsi="Times New Roman" w:cs="Times New Roman"/>
          <w:b/>
          <w:sz w:val="24"/>
          <w:szCs w:val="24"/>
        </w:rPr>
        <w:t xml:space="preserve">имеет </w:t>
      </w:r>
      <w:r w:rsidRPr="00115503">
        <w:rPr>
          <w:rFonts w:ascii="Times New Roman" w:hAnsi="Times New Roman" w:cs="Times New Roman"/>
          <w:b/>
          <w:sz w:val="24"/>
          <w:szCs w:val="24"/>
        </w:rPr>
        <w:t xml:space="preserve">связь с ВУЗами России, а именно с МГУ, </w:t>
      </w:r>
      <w:r w:rsidR="00115503" w:rsidRPr="00115503">
        <w:rPr>
          <w:rFonts w:ascii="Times New Roman" w:hAnsi="Times New Roman" w:cs="Times New Roman"/>
          <w:b/>
          <w:sz w:val="24"/>
          <w:szCs w:val="24"/>
        </w:rPr>
        <w:t>г. Казань и г.Томск</w:t>
      </w:r>
      <w:r w:rsidR="001155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0F0" w:rsidRDefault="002C40F0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826B12" w:rsidRPr="00826B12" w:rsidRDefault="00826B12" w:rsidP="00612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:rsidR="00E158EF" w:rsidRPr="002303D0" w:rsidRDefault="00B30A2A" w:rsidP="00781F9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659">
        <w:rPr>
          <w:rFonts w:ascii="Times New Roman" w:hAnsi="Times New Roman" w:cs="Times New Roman"/>
          <w:b/>
          <w:sz w:val="24"/>
          <w:szCs w:val="24"/>
        </w:rPr>
        <w:t>Привлечение студентов к НИРС</w:t>
      </w:r>
      <w:r w:rsidRPr="00971ABA">
        <w:rPr>
          <w:rFonts w:ascii="Times New Roman" w:hAnsi="Times New Roman" w:cs="Times New Roman"/>
          <w:sz w:val="24"/>
          <w:szCs w:val="24"/>
        </w:rPr>
        <w:t>.</w:t>
      </w:r>
      <w:r w:rsidR="00BA0656" w:rsidRPr="00971ABA">
        <w:rPr>
          <w:rFonts w:ascii="Times New Roman" w:hAnsi="Times New Roman" w:cs="Times New Roman"/>
          <w:sz w:val="24"/>
          <w:szCs w:val="24"/>
        </w:rPr>
        <w:t xml:space="preserve"> </w:t>
      </w:r>
      <w:r w:rsidRPr="00BA4659">
        <w:rPr>
          <w:rFonts w:ascii="Times New Roman" w:hAnsi="Times New Roman" w:cs="Times New Roman"/>
          <w:b/>
          <w:sz w:val="24"/>
          <w:szCs w:val="24"/>
        </w:rPr>
        <w:t>Руководство НИРС</w:t>
      </w:r>
      <w:r w:rsidR="00BA0656" w:rsidRPr="00971ABA">
        <w:rPr>
          <w:rFonts w:ascii="Times New Roman" w:hAnsi="Times New Roman" w:cs="Times New Roman"/>
          <w:sz w:val="24"/>
          <w:szCs w:val="24"/>
        </w:rPr>
        <w:t xml:space="preserve"> </w:t>
      </w:r>
      <w:r w:rsidRPr="00971ABA">
        <w:rPr>
          <w:rFonts w:ascii="Times New Roman" w:hAnsi="Times New Roman" w:cs="Times New Roman"/>
          <w:i/>
          <w:sz w:val="24"/>
          <w:szCs w:val="24"/>
        </w:rPr>
        <w:t>(табл.12)</w:t>
      </w:r>
    </w:p>
    <w:p w:rsidR="002303D0" w:rsidRPr="00971ABA" w:rsidRDefault="002303D0" w:rsidP="00230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666" w:rsidRPr="005469FE" w:rsidRDefault="00612666" w:rsidP="0061266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12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"/>
        <w:gridCol w:w="1983"/>
        <w:gridCol w:w="3114"/>
        <w:gridCol w:w="1045"/>
        <w:gridCol w:w="1186"/>
        <w:gridCol w:w="1780"/>
      </w:tblGrid>
      <w:tr w:rsidR="00612666" w:rsidRPr="005469FE" w:rsidTr="00612666">
        <w:trPr>
          <w:trHeight w:val="315"/>
        </w:trPr>
        <w:tc>
          <w:tcPr>
            <w:tcW w:w="486" w:type="dxa"/>
            <w:vMerge w:val="restart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рук. НИРС</w:t>
            </w:r>
          </w:p>
        </w:tc>
        <w:tc>
          <w:tcPr>
            <w:tcW w:w="3114" w:type="dxa"/>
            <w:vMerge w:val="restart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НИРС, ФИО студ., группа</w:t>
            </w:r>
          </w:p>
        </w:tc>
        <w:tc>
          <w:tcPr>
            <w:tcW w:w="4011" w:type="dxa"/>
            <w:gridSpan w:val="3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  <w:vMerge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Др.вуз</w:t>
            </w: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B2">
              <w:rPr>
                <w:rFonts w:ascii="Times New Roman" w:hAnsi="Times New Roman" w:cs="Times New Roman"/>
                <w:b/>
                <w:sz w:val="24"/>
                <w:szCs w:val="24"/>
              </w:rPr>
              <w:t>Межд.уровень</w:t>
            </w: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2A199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</w:tcPr>
          <w:p w:rsidR="00612666" w:rsidRPr="00EA0438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Проф.Джапаров Р.Д.</w:t>
            </w:r>
          </w:p>
        </w:tc>
        <w:tc>
          <w:tcPr>
            <w:tcW w:w="3114" w:type="dxa"/>
          </w:tcPr>
          <w:p w:rsidR="00612666" w:rsidRPr="00EA0438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 переработки нефти», ЭС-19 Волков А.А.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Прф. Джапаров Р.Д.</w:t>
            </w:r>
          </w:p>
        </w:tc>
        <w:tc>
          <w:tcPr>
            <w:tcW w:w="3114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 технические мотериалы . ЭС-19 Абдыкадыров А.М 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И.О.доц. Абдыбаев К.Ы.</w:t>
            </w:r>
          </w:p>
        </w:tc>
        <w:tc>
          <w:tcPr>
            <w:tcW w:w="3114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Кыргыз колдонмо-жасалга онорундогу жаны багыттар  Д-19 Бусурманкулов Ш.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И.О.доц. Джанузакова А.А.</w:t>
            </w:r>
          </w:p>
        </w:tc>
        <w:tc>
          <w:tcPr>
            <w:tcW w:w="3114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 с помощю производный   ИСЭ-19 Нургазы кызы Актилек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И.О.доц. Суйналиева Г.М.</w:t>
            </w:r>
          </w:p>
        </w:tc>
        <w:tc>
          <w:tcPr>
            <w:tcW w:w="3114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Лоскутная техника в современном дизайне      Д-18 Асанбаева А.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И.О.доц. Берманова К.Б.</w:t>
            </w:r>
          </w:p>
        </w:tc>
        <w:tc>
          <w:tcPr>
            <w:tcW w:w="3114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Тарыхка айланган омур ЭУП-19 Мелис кызы Жылдыз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Доц. Алымкулов Н.А.</w:t>
            </w:r>
          </w:p>
        </w:tc>
        <w:tc>
          <w:tcPr>
            <w:tcW w:w="3114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советского союза –токмок чане.ЭС-18 Абдырахманов Н.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66" w:rsidRPr="005469FE" w:rsidTr="00612666">
        <w:trPr>
          <w:trHeight w:val="413"/>
        </w:trPr>
        <w:tc>
          <w:tcPr>
            <w:tcW w:w="486" w:type="dxa"/>
          </w:tcPr>
          <w:p w:rsidR="00612666" w:rsidRPr="00751FB2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612666" w:rsidRDefault="00612666" w:rsidP="00FE72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женщины из кыргызстана в годы вайны Д-18 Салмоорбекова А.</w:t>
            </w:r>
          </w:p>
        </w:tc>
        <w:tc>
          <w:tcPr>
            <w:tcW w:w="1045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12666" w:rsidRPr="00751FB2" w:rsidRDefault="00612666" w:rsidP="00FE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F3F" w:rsidRPr="00E15F3F" w:rsidRDefault="00E15F3F" w:rsidP="00E15F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666" w:rsidRPr="00612666" w:rsidRDefault="00010DA9" w:rsidP="00612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учавствуюшие в НИРС, как правила, с начала сделают доклады в своих группах, а некоторые из них выступают в студенческих конференциях  (ТФ и КГТУ)</w:t>
      </w:r>
    </w:p>
    <w:p w:rsidR="00612666" w:rsidRPr="00612666" w:rsidRDefault="00612666" w:rsidP="00612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2A" w:rsidRDefault="00B30A2A" w:rsidP="006626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7. Внеучеб</w:t>
      </w:r>
      <w:r w:rsidR="00662603" w:rsidRPr="00B747E5">
        <w:rPr>
          <w:rFonts w:ascii="Times New Roman" w:hAnsi="Times New Roman" w:cs="Times New Roman"/>
          <w:b/>
          <w:sz w:val="28"/>
          <w:szCs w:val="28"/>
        </w:rPr>
        <w:t>н</w:t>
      </w:r>
      <w:r w:rsidRPr="00B747E5">
        <w:rPr>
          <w:rFonts w:ascii="Times New Roman" w:hAnsi="Times New Roman" w:cs="Times New Roman"/>
          <w:b/>
          <w:sz w:val="28"/>
          <w:szCs w:val="28"/>
        </w:rPr>
        <w:t>ая и воспитательная работа со студентами</w:t>
      </w:r>
    </w:p>
    <w:p w:rsidR="00B30A2A" w:rsidRPr="00396F21" w:rsidRDefault="00B30A2A" w:rsidP="006626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21">
        <w:rPr>
          <w:rFonts w:ascii="Times New Roman" w:hAnsi="Times New Roman" w:cs="Times New Roman"/>
          <w:b/>
          <w:sz w:val="24"/>
          <w:szCs w:val="24"/>
        </w:rPr>
        <w:t>Работа кураторов. Журналы кураторов. Отчеты.</w:t>
      </w:r>
    </w:p>
    <w:p w:rsidR="00396F21" w:rsidRPr="00396F21" w:rsidRDefault="00396F21" w:rsidP="00396F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F21">
        <w:rPr>
          <w:rFonts w:ascii="Times New Roman" w:hAnsi="Times New Roman" w:cs="Times New Roman"/>
          <w:sz w:val="24"/>
          <w:szCs w:val="24"/>
        </w:rPr>
        <w:t xml:space="preserve">На кафедре каждой академической группе направления подготовки бакалавров прикреплен </w:t>
      </w:r>
      <w:r w:rsidR="00411650">
        <w:rPr>
          <w:rFonts w:ascii="Times New Roman" w:hAnsi="Times New Roman" w:cs="Times New Roman"/>
          <w:sz w:val="24"/>
          <w:szCs w:val="24"/>
        </w:rPr>
        <w:t>куратор (</w:t>
      </w:r>
      <w:r w:rsidRPr="00396F21">
        <w:rPr>
          <w:rFonts w:ascii="Times New Roman" w:hAnsi="Times New Roman" w:cs="Times New Roman"/>
          <w:sz w:val="24"/>
          <w:szCs w:val="24"/>
        </w:rPr>
        <w:t>академический советник</w:t>
      </w:r>
      <w:r w:rsidR="00411650">
        <w:rPr>
          <w:rFonts w:ascii="Times New Roman" w:hAnsi="Times New Roman" w:cs="Times New Roman"/>
          <w:sz w:val="24"/>
          <w:szCs w:val="24"/>
        </w:rPr>
        <w:t>)</w:t>
      </w:r>
      <w:r w:rsidRPr="00396F21">
        <w:rPr>
          <w:rFonts w:ascii="Times New Roman" w:hAnsi="Times New Roman" w:cs="Times New Roman"/>
          <w:sz w:val="24"/>
          <w:szCs w:val="24"/>
        </w:rPr>
        <w:t>, который проводит следующую работу со студентами:</w:t>
      </w:r>
    </w:p>
    <w:p w:rsidR="00396F21" w:rsidRPr="00396F21" w:rsidRDefault="00396F21" w:rsidP="00396F2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F21">
        <w:rPr>
          <w:rFonts w:ascii="Times New Roman" w:hAnsi="Times New Roman" w:cs="Times New Roman"/>
          <w:sz w:val="24"/>
          <w:szCs w:val="24"/>
        </w:rPr>
        <w:t>помогает студентам выбрать дисциплины из учебного плана направления ОП для изучения;</w:t>
      </w:r>
    </w:p>
    <w:p w:rsidR="00396F21" w:rsidRPr="00411650" w:rsidRDefault="00396F21" w:rsidP="00396F2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t>контролирует посещаемость и успеваемость;</w:t>
      </w:r>
    </w:p>
    <w:p w:rsidR="00396F21" w:rsidRDefault="00396F21" w:rsidP="00396F2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t>контролирует св</w:t>
      </w:r>
      <w:r w:rsidR="00411650" w:rsidRPr="00411650">
        <w:rPr>
          <w:rFonts w:ascii="Times New Roman" w:hAnsi="Times New Roman" w:cs="Times New Roman"/>
          <w:sz w:val="24"/>
          <w:szCs w:val="24"/>
        </w:rPr>
        <w:t>оевременную оплату контракта за обучение.</w:t>
      </w:r>
    </w:p>
    <w:p w:rsidR="00411650" w:rsidRDefault="00411650" w:rsidP="004116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t>Куратор ведет журнал, в котором своевременно заполняются следующие сведения:</w:t>
      </w:r>
    </w:p>
    <w:p w:rsidR="00411650" w:rsidRPr="00411650" w:rsidRDefault="00411650" w:rsidP="0041165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t>информация о каждом студенте группы (Ф.И.О., дата рождения, паспортные данные, адрес проживания, номер телефона);</w:t>
      </w:r>
      <w:r w:rsidR="00C36E32" w:rsidRPr="00C36E32">
        <w:rPr>
          <w:rFonts w:ascii="Times New Roman" w:hAnsi="Times New Roman" w:cs="Times New Roman"/>
          <w:sz w:val="24"/>
          <w:szCs w:val="24"/>
        </w:rPr>
        <w:t xml:space="preserve"> В  этом году, </w:t>
      </w:r>
      <w:r w:rsidR="00C36E32">
        <w:rPr>
          <w:rFonts w:ascii="Times New Roman" w:hAnsi="Times New Roman" w:cs="Times New Roman"/>
          <w:sz w:val="24"/>
          <w:szCs w:val="24"/>
        </w:rPr>
        <w:t>во втором семестре студентам задавали задании по всем предметам и принимали</w:t>
      </w:r>
      <w:r w:rsidR="00BF1E3E">
        <w:rPr>
          <w:rFonts w:ascii="Times New Roman" w:hAnsi="Times New Roman" w:cs="Times New Roman"/>
          <w:sz w:val="24"/>
          <w:szCs w:val="24"/>
        </w:rPr>
        <w:t xml:space="preserve"> зкзамены.</w:t>
      </w:r>
    </w:p>
    <w:p w:rsidR="00411650" w:rsidRPr="00411650" w:rsidRDefault="00411650" w:rsidP="0041165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t>успеваемость по полугодиям;</w:t>
      </w:r>
    </w:p>
    <w:p w:rsidR="00411650" w:rsidRDefault="00411650" w:rsidP="0041165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50">
        <w:rPr>
          <w:rFonts w:ascii="Times New Roman" w:hAnsi="Times New Roman" w:cs="Times New Roman"/>
          <w:sz w:val="24"/>
          <w:szCs w:val="24"/>
        </w:rPr>
        <w:lastRenderedPageBreak/>
        <w:t>план кураторских часов.</w:t>
      </w:r>
    </w:p>
    <w:p w:rsidR="00411650" w:rsidRPr="00411650" w:rsidRDefault="00411650" w:rsidP="0041165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Куратором в конце каждого года на кафедру сдается отчет о проделанной работе.</w:t>
      </w:r>
    </w:p>
    <w:p w:rsidR="00262E4F" w:rsidRDefault="00B30A2A" w:rsidP="00262E4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9B">
        <w:rPr>
          <w:rFonts w:ascii="Times New Roman" w:hAnsi="Times New Roman" w:cs="Times New Roman"/>
          <w:b/>
          <w:sz w:val="24"/>
          <w:szCs w:val="24"/>
        </w:rPr>
        <w:t>Участие в мероприятиях кафедры, факультета</w:t>
      </w:r>
      <w:r w:rsidR="00396F21" w:rsidRPr="00D22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59B">
        <w:rPr>
          <w:rFonts w:ascii="Times New Roman" w:hAnsi="Times New Roman" w:cs="Times New Roman"/>
          <w:b/>
          <w:sz w:val="24"/>
          <w:szCs w:val="24"/>
        </w:rPr>
        <w:t>(института), вуза.</w:t>
      </w:r>
    </w:p>
    <w:p w:rsidR="00262E4F" w:rsidRDefault="00262E4F" w:rsidP="0026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3375" w:rsidRPr="00262E4F">
        <w:rPr>
          <w:rFonts w:ascii="Times New Roman" w:hAnsi="Times New Roman" w:cs="Times New Roman"/>
          <w:sz w:val="24"/>
          <w:szCs w:val="24"/>
        </w:rPr>
        <w:t>ППС кафедры вместе со студентами в 201</w:t>
      </w:r>
      <w:r w:rsidR="00C36E32" w:rsidRPr="00C36E32">
        <w:rPr>
          <w:rFonts w:ascii="Times New Roman" w:hAnsi="Times New Roman" w:cs="Times New Roman"/>
          <w:sz w:val="24"/>
          <w:szCs w:val="24"/>
        </w:rPr>
        <w:t>9</w:t>
      </w:r>
      <w:r w:rsidR="00C36E32">
        <w:rPr>
          <w:rFonts w:ascii="Times New Roman" w:hAnsi="Times New Roman" w:cs="Times New Roman"/>
          <w:sz w:val="24"/>
          <w:szCs w:val="24"/>
        </w:rPr>
        <w:t>-20</w:t>
      </w:r>
      <w:r w:rsidR="00C36E32" w:rsidRPr="00C36E32">
        <w:rPr>
          <w:rFonts w:ascii="Times New Roman" w:hAnsi="Times New Roman" w:cs="Times New Roman"/>
          <w:sz w:val="24"/>
          <w:szCs w:val="24"/>
        </w:rPr>
        <w:t>20</w:t>
      </w:r>
      <w:r w:rsidR="00533375" w:rsidRPr="00262E4F">
        <w:rPr>
          <w:rFonts w:ascii="Times New Roman" w:hAnsi="Times New Roman" w:cs="Times New Roman"/>
          <w:sz w:val="24"/>
          <w:szCs w:val="24"/>
        </w:rPr>
        <w:t xml:space="preserve"> году участвовали в следующих мероприятиях, проводимых в филиале им. академика Х.А. Рахматулина в г. Токмок:</w:t>
      </w:r>
      <w:r w:rsidR="00533375" w:rsidRPr="00262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E4F" w:rsidRPr="00262E4F" w:rsidRDefault="00262E4F" w:rsidP="00262E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студента</w:t>
      </w:r>
      <w:r w:rsidR="00533375" w:rsidRPr="00262E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E4F" w:rsidRPr="00262E4F" w:rsidRDefault="00262E4F" w:rsidP="00262E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Посвящение</w:t>
      </w:r>
      <w:r w:rsidR="00533375" w:rsidRPr="0026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студенты</w:t>
      </w:r>
      <w:r w:rsidR="00533375" w:rsidRPr="00262E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E4F" w:rsidRPr="00262E4F" w:rsidRDefault="00262E4F" w:rsidP="0053337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Новогодняя вечеринка</w:t>
      </w:r>
      <w:r w:rsidR="00533375" w:rsidRPr="00262E4F">
        <w:rPr>
          <w:rFonts w:ascii="Times New Roman" w:hAnsi="Times New Roman" w:cs="Times New Roman"/>
          <w:sz w:val="24"/>
          <w:szCs w:val="24"/>
        </w:rPr>
        <w:t>,</w:t>
      </w:r>
    </w:p>
    <w:p w:rsidR="00533375" w:rsidRPr="00262E4F" w:rsidRDefault="00533375" w:rsidP="0053337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4F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FD7ED2" w:rsidRPr="00FD7ED2" w:rsidRDefault="00262E4F" w:rsidP="00C36E32">
      <w:pPr>
        <w:pStyle w:val="a6"/>
        <w:rPr>
          <w:rFonts w:cs="Times New Roman"/>
          <w:szCs w:val="24"/>
        </w:rPr>
      </w:pPr>
      <w:r>
        <w:tab/>
      </w:r>
      <w:r w:rsidR="00B30A2A" w:rsidRPr="00FD7ED2">
        <w:rPr>
          <w:rFonts w:cs="Times New Roman"/>
          <w:b/>
          <w:szCs w:val="24"/>
        </w:rPr>
        <w:t>Организация и проведение культурно-массовых и спортивных мероприятий</w:t>
      </w:r>
      <w:r w:rsidR="00FD7ED2">
        <w:rPr>
          <w:rFonts w:cs="Times New Roman"/>
          <w:b/>
          <w:szCs w:val="24"/>
        </w:rPr>
        <w:t>.</w:t>
      </w:r>
    </w:p>
    <w:p w:rsidR="00AC1BAC" w:rsidRDefault="00FD7ED2" w:rsidP="00FD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1BAC">
        <w:rPr>
          <w:rFonts w:ascii="Times New Roman" w:hAnsi="Times New Roman" w:cs="Times New Roman"/>
          <w:b/>
          <w:sz w:val="24"/>
          <w:szCs w:val="24"/>
        </w:rPr>
        <w:t>ППС кафедры вместе студентами в 2018-2019 учебном году участвовали в городских культурно-массовых мероприятиях:</w:t>
      </w:r>
    </w:p>
    <w:p w:rsidR="00AC1BAC" w:rsidRDefault="00AC1BAC" w:rsidP="00AC1BA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Независимости (31 августа);</w:t>
      </w:r>
      <w:r w:rsidR="00FD7ED2" w:rsidRPr="00FD7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AC" w:rsidRDefault="00AC1BAC" w:rsidP="00AC1BA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государственного языка</w:t>
      </w:r>
      <w:r w:rsidRPr="00FD7E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23 сентября</w:t>
      </w:r>
      <w:r w:rsidRPr="00FD7E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7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AC" w:rsidRDefault="00AC1BAC" w:rsidP="00AC1BA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Города</w:t>
      </w:r>
      <w:r w:rsidR="00FD7ED2" w:rsidRPr="00FD7ED2">
        <w:rPr>
          <w:rFonts w:ascii="Times New Roman" w:hAnsi="Times New Roman" w:cs="Times New Roman"/>
          <w:sz w:val="24"/>
          <w:szCs w:val="24"/>
        </w:rPr>
        <w:t xml:space="preserve"> (</w:t>
      </w:r>
      <w:r w:rsidR="00D313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C5">
        <w:rPr>
          <w:rFonts w:ascii="Times New Roman" w:hAnsi="Times New Roman" w:cs="Times New Roman"/>
          <w:sz w:val="24"/>
          <w:szCs w:val="24"/>
        </w:rPr>
        <w:t>октября</w:t>
      </w:r>
      <w:r w:rsidR="00FD7ED2" w:rsidRPr="00FD7E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7ED2" w:rsidRPr="00FD7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B0" w:rsidRDefault="00DE3AD0" w:rsidP="00DE3A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DE3AD0">
        <w:rPr>
          <w:rFonts w:ascii="Times New Roman" w:hAnsi="Times New Roman" w:cs="Times New Roman"/>
          <w:sz w:val="24"/>
          <w:szCs w:val="24"/>
        </w:rPr>
        <w:t>участвовали</w:t>
      </w:r>
      <w:r w:rsidRPr="005C7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74B0" w:rsidRPr="005C74B0">
        <w:rPr>
          <w:rFonts w:ascii="Times New Roman" w:hAnsi="Times New Roman" w:cs="Times New Roman"/>
          <w:sz w:val="24"/>
          <w:szCs w:val="24"/>
        </w:rPr>
        <w:t xml:space="preserve"> спортивных мероприятиях</w:t>
      </w:r>
      <w:r w:rsidR="005C74B0">
        <w:rPr>
          <w:rFonts w:ascii="Times New Roman" w:hAnsi="Times New Roman" w:cs="Times New Roman"/>
          <w:sz w:val="24"/>
          <w:szCs w:val="24"/>
        </w:rPr>
        <w:t>: городские и республиканские соревнования: по волейболу,</w:t>
      </w:r>
      <w:r>
        <w:rPr>
          <w:rFonts w:ascii="Times New Roman" w:hAnsi="Times New Roman" w:cs="Times New Roman"/>
          <w:sz w:val="24"/>
          <w:szCs w:val="24"/>
        </w:rPr>
        <w:t xml:space="preserve"> баскетболу,</w:t>
      </w:r>
      <w:r w:rsidR="00115503">
        <w:rPr>
          <w:rFonts w:ascii="Times New Roman" w:hAnsi="Times New Roman" w:cs="Times New Roman"/>
          <w:sz w:val="24"/>
          <w:szCs w:val="24"/>
        </w:rPr>
        <w:t xml:space="preserve"> тяжелой атлетике.</w:t>
      </w:r>
    </w:p>
    <w:p w:rsidR="007856AE" w:rsidRDefault="007856AE" w:rsidP="00DE3A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56AE" w:rsidRPr="005C74B0" w:rsidRDefault="007856AE" w:rsidP="00DE3A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0A2A" w:rsidRPr="00B747E5" w:rsidRDefault="00B30A2A" w:rsidP="002E311E">
      <w:pPr>
        <w:pStyle w:val="a3"/>
        <w:tabs>
          <w:tab w:val="left" w:pos="17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E5">
        <w:rPr>
          <w:rFonts w:ascii="Times New Roman" w:hAnsi="Times New Roman" w:cs="Times New Roman"/>
          <w:b/>
          <w:sz w:val="28"/>
          <w:szCs w:val="28"/>
        </w:rPr>
        <w:t>8.</w:t>
      </w:r>
      <w:r w:rsidRPr="00B74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47E5">
        <w:rPr>
          <w:rFonts w:ascii="Times New Roman" w:hAnsi="Times New Roman" w:cs="Times New Roman"/>
          <w:b/>
          <w:sz w:val="28"/>
          <w:szCs w:val="28"/>
        </w:rPr>
        <w:t>Система внутреннего аудита реализации системы управления качеством</w:t>
      </w:r>
    </w:p>
    <w:p w:rsidR="00B30A2A" w:rsidRPr="005B429B" w:rsidRDefault="00B30A2A" w:rsidP="006626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9B">
        <w:rPr>
          <w:rFonts w:ascii="Times New Roman" w:hAnsi="Times New Roman" w:cs="Times New Roman"/>
          <w:b/>
          <w:sz w:val="24"/>
          <w:szCs w:val="24"/>
        </w:rPr>
        <w:t>Организация и проведение (ежегодно) анкетирования:  по удовлетворению студентов качеством обучения; степень удовлетворенности студентов организацией содержанием практики; по трудоустройству выпускников.</w:t>
      </w:r>
    </w:p>
    <w:p w:rsidR="00341819" w:rsidRPr="005B429B" w:rsidRDefault="00341819" w:rsidP="0034181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организовано проведение ежегодного анкетирования: </w:t>
      </w:r>
      <w:r w:rsidRPr="00341819">
        <w:rPr>
          <w:rFonts w:ascii="Times New Roman" w:hAnsi="Times New Roman" w:cs="Times New Roman"/>
          <w:sz w:val="24"/>
          <w:szCs w:val="24"/>
        </w:rPr>
        <w:t>по удовлетворению студентов качеством обучения; степень удовлетворенности студентов организацией содержанием практики; по трудоустройству выпускников.</w:t>
      </w:r>
    </w:p>
    <w:p w:rsidR="00B30A2A" w:rsidRDefault="00341819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 анкетирования студенты оставили хорошие отзывы об обучении в филиале им. академика Х.А. Рахматулина в г. Токмок; </w:t>
      </w:r>
      <w:r w:rsidR="00165357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процесса, </w:t>
      </w:r>
      <w:r w:rsidR="0055277E">
        <w:rPr>
          <w:rFonts w:ascii="Times New Roman" w:hAnsi="Times New Roman" w:cs="Times New Roman"/>
          <w:sz w:val="24"/>
          <w:szCs w:val="24"/>
        </w:rPr>
        <w:t xml:space="preserve">пактики </w:t>
      </w:r>
      <w:r w:rsidR="00165357">
        <w:rPr>
          <w:rFonts w:ascii="Times New Roman" w:hAnsi="Times New Roman" w:cs="Times New Roman"/>
          <w:sz w:val="24"/>
          <w:szCs w:val="24"/>
        </w:rPr>
        <w:t>отметили высокий профессиональный уров</w:t>
      </w:r>
      <w:r w:rsidR="00E15F3F">
        <w:rPr>
          <w:rFonts w:ascii="Times New Roman" w:hAnsi="Times New Roman" w:cs="Times New Roman"/>
          <w:sz w:val="24"/>
          <w:szCs w:val="24"/>
        </w:rPr>
        <w:t xml:space="preserve">ень подготовки ППС кафедры </w:t>
      </w:r>
      <w:r w:rsidR="0055277E">
        <w:rPr>
          <w:rFonts w:ascii="Times New Roman" w:hAnsi="Times New Roman" w:cs="Times New Roman"/>
          <w:sz w:val="24"/>
          <w:szCs w:val="24"/>
          <w:lang w:val="ky-KG"/>
        </w:rPr>
        <w:t>ГЕНиОД</w:t>
      </w:r>
      <w:r w:rsidR="00165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12" w:rsidRDefault="00C70412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0412" w:rsidRDefault="00C70412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0412" w:rsidRDefault="00C70412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Зав. кафедрой «</w:t>
      </w:r>
      <w:r w:rsidR="0055277E">
        <w:rPr>
          <w:rFonts w:ascii="Times New Roman" w:hAnsi="Times New Roman" w:cs="Times New Roman"/>
          <w:sz w:val="24"/>
          <w:szCs w:val="24"/>
          <w:lang w:val="ky-KG"/>
        </w:rPr>
        <w:t>ГЕНиОД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</w:t>
      </w:r>
      <w:r w:rsidR="0055277E">
        <w:rPr>
          <w:rFonts w:ascii="Times New Roman" w:hAnsi="Times New Roman" w:cs="Times New Roman"/>
          <w:sz w:val="24"/>
          <w:szCs w:val="24"/>
          <w:lang w:val="ky-KG"/>
        </w:rPr>
        <w:t>Джапаров Р.Д.</w:t>
      </w: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Default="009E7AA7" w:rsidP="001653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Pr="005469FE" w:rsidRDefault="009E7AA7" w:rsidP="009E7AA7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9E7AA7" w:rsidRPr="005469FE" w:rsidRDefault="009E7AA7" w:rsidP="009E7A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091"/>
        <w:gridCol w:w="3359"/>
      </w:tblGrid>
      <w:tr w:rsidR="009E7AA7" w:rsidRPr="005469FE" w:rsidTr="00C36E32">
        <w:tc>
          <w:tcPr>
            <w:tcW w:w="3227" w:type="dxa"/>
          </w:tcPr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“Согласовано”</w:t>
            </w:r>
          </w:p>
          <w:p w:rsidR="009E7AA7" w:rsidRPr="005469FE" w:rsidRDefault="00143404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Зам. директор </w:t>
            </w:r>
            <w:r w:rsidR="009E7AA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УР ТФ      </w:t>
            </w:r>
            <w:r w:rsidR="009E7AA7"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="009E7AA7"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="009E7AA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Усубалиева Г.К.</w:t>
            </w:r>
          </w:p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“___”_________20____ г.</w:t>
            </w:r>
          </w:p>
        </w:tc>
        <w:tc>
          <w:tcPr>
            <w:tcW w:w="3697" w:type="dxa"/>
          </w:tcPr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96" w:type="dxa"/>
          </w:tcPr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“Утверждаю”</w:t>
            </w:r>
          </w:p>
          <w:p w:rsidR="009E7AA7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Директор ТФ </w:t>
            </w:r>
          </w:p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Койчуманова Ж.М.</w:t>
            </w:r>
          </w:p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“___”_________20_____ г.</w:t>
            </w:r>
          </w:p>
        </w:tc>
      </w:tr>
    </w:tbl>
    <w:p w:rsidR="009E7AA7" w:rsidRPr="005469FE" w:rsidRDefault="009E7AA7" w:rsidP="009E7A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E7AA7" w:rsidRPr="005469FE" w:rsidRDefault="009E7AA7" w:rsidP="009E7A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Акт </w:t>
      </w:r>
    </w:p>
    <w:p w:rsidR="009E7AA7" w:rsidRPr="005469FE" w:rsidRDefault="009E7AA7" w:rsidP="009E7A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готовности кафедры 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2020-2021</w:t>
      </w: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уч.году</w:t>
      </w:r>
    </w:p>
    <w:p w:rsidR="009E7AA7" w:rsidRDefault="009E7AA7" w:rsidP="009E7A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>Кафедра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«Гуманитарные, естественно-научные и общепрофессиональные дисциплины (ГЕНиОД)»</w:t>
      </w:r>
    </w:p>
    <w:p w:rsidR="009E7AA7" w:rsidRPr="00AE12A6" w:rsidRDefault="009E7AA7" w:rsidP="009E7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78" w:type="dxa"/>
        <w:tblInd w:w="-176" w:type="dxa"/>
        <w:tblLook w:val="04A0"/>
      </w:tblPr>
      <w:tblGrid>
        <w:gridCol w:w="5245"/>
        <w:gridCol w:w="1002"/>
        <w:gridCol w:w="1009"/>
        <w:gridCol w:w="900"/>
        <w:gridCol w:w="1722"/>
      </w:tblGrid>
      <w:tr w:rsidR="009E7AA7" w:rsidRPr="005469FE" w:rsidTr="00C36E32">
        <w:tc>
          <w:tcPr>
            <w:tcW w:w="5245" w:type="dxa"/>
            <w:vMerge w:val="restart"/>
            <w:vAlign w:val="center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Виды работ</w:t>
            </w:r>
          </w:p>
        </w:tc>
        <w:tc>
          <w:tcPr>
            <w:tcW w:w="2911" w:type="dxa"/>
            <w:gridSpan w:val="3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Выполнено</w:t>
            </w: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Прим.</w:t>
            </w:r>
          </w:p>
        </w:tc>
      </w:tr>
      <w:tr w:rsidR="009E7AA7" w:rsidRPr="005469FE" w:rsidTr="00C36E32">
        <w:tc>
          <w:tcPr>
            <w:tcW w:w="5245" w:type="dxa"/>
            <w:vMerge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002" w:type="dxa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</w:t>
            </w:r>
          </w:p>
        </w:tc>
        <w:tc>
          <w:tcPr>
            <w:tcW w:w="1009" w:type="dxa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нет</w:t>
            </w:r>
          </w:p>
        </w:tc>
        <w:tc>
          <w:tcPr>
            <w:tcW w:w="900" w:type="dxa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</w:t>
            </w: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E7AA7" w:rsidRPr="005469FE" w:rsidTr="00C36E32">
        <w:tc>
          <w:tcPr>
            <w:tcW w:w="5245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Учебно-методическая работа: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 работы кафедры и его выполнение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Индивидуальные планы ППС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Журнал взаимных посещений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Протокол заседания кафедры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УМК на кафедре __</w:t>
            </w:r>
            <w:r w:rsidRPr="00AF5E6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35___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шт. 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 ВПО (для выпускающих кафедр)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ООП (для выпускающих кафедр)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РУП (для выпускающих кафедр)</w:t>
            </w:r>
          </w:p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Разработано в 2020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 (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полугодие):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Учебных 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 (в т.ч. с грифом МОиН КР)____</w:t>
            </w:r>
            <w:r w:rsidRPr="007B23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____шт.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Учебно-методических пособий_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___шт.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Методических пособий_________шт.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ческих разработок___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___шт.</w:t>
            </w:r>
          </w:p>
        </w:tc>
        <w:tc>
          <w:tcPr>
            <w:tcW w:w="100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E7AA7" w:rsidRPr="00AF5E66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9" w:type="dxa"/>
          </w:tcPr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</w:tc>
        <w:tc>
          <w:tcPr>
            <w:tcW w:w="900" w:type="dxa"/>
          </w:tcPr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E7AA7" w:rsidRPr="005469FE" w:rsidTr="00C36E32">
        <w:tc>
          <w:tcPr>
            <w:tcW w:w="5245" w:type="dxa"/>
          </w:tcPr>
          <w:p w:rsidR="009E7AA7" w:rsidRPr="005469FE" w:rsidRDefault="009E7AA7" w:rsidP="00C36E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Качественный состав ППС (чел.):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 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 чел.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штатных+совме</w:t>
            </w: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6+4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__%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 с уч.степенью/званием__</w:t>
            </w:r>
            <w:r w:rsidRPr="007B23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4/4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__% (соответствие лиценз.требованиям)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Совместителей__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4/4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_%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Соответствие соотношения штатных/совм. (60/40)%</w:t>
            </w:r>
          </w:p>
        </w:tc>
        <w:tc>
          <w:tcPr>
            <w:tcW w:w="100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09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0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E7AA7" w:rsidRPr="005469FE" w:rsidTr="00C36E32">
        <w:tc>
          <w:tcPr>
            <w:tcW w:w="5245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Состояние материально-технической базы: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и оснащение учебно-лабораторных помещений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Общее кол-во ПК и их исп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ользование в учебном процессе__</w:t>
            </w:r>
            <w:r w:rsidRPr="007B23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___ед.</w:t>
            </w:r>
          </w:p>
        </w:tc>
        <w:tc>
          <w:tcPr>
            <w:tcW w:w="100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</w:tc>
        <w:tc>
          <w:tcPr>
            <w:tcW w:w="1009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0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E7AA7" w:rsidRPr="005469FE" w:rsidTr="00C36E32">
        <w:tc>
          <w:tcPr>
            <w:tcW w:w="5245" w:type="dxa"/>
          </w:tcPr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Наличие планов и отчетов по воспитательной работе</w:t>
            </w:r>
          </w:p>
        </w:tc>
        <w:tc>
          <w:tcPr>
            <w:tcW w:w="100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</w:tc>
        <w:tc>
          <w:tcPr>
            <w:tcW w:w="1009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0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E7AA7" w:rsidRPr="005469FE" w:rsidTr="00C36E32">
        <w:tc>
          <w:tcPr>
            <w:tcW w:w="5245" w:type="dxa"/>
          </w:tcPr>
          <w:p w:rsidR="009E7AA7" w:rsidRPr="005469FE" w:rsidRDefault="009E7AA7" w:rsidP="00C36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 Организационная работа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утвержденной номенклатуры дел кафедры</w:t>
            </w:r>
          </w:p>
          <w:p w:rsidR="009E7AA7" w:rsidRPr="005469FE" w:rsidRDefault="009E7AA7" w:rsidP="009E7AA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информационного стенда кафедры</w:t>
            </w:r>
          </w:p>
        </w:tc>
        <w:tc>
          <w:tcPr>
            <w:tcW w:w="1002" w:type="dxa"/>
          </w:tcPr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  <w:p w:rsidR="009E7AA7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</w:tc>
        <w:tc>
          <w:tcPr>
            <w:tcW w:w="1009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0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22" w:type="dxa"/>
          </w:tcPr>
          <w:p w:rsidR="009E7AA7" w:rsidRPr="005469FE" w:rsidRDefault="009E7AA7" w:rsidP="00C36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9E7AA7" w:rsidRPr="005469FE" w:rsidRDefault="009E7AA7" w:rsidP="009E7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7AA7" w:rsidRPr="00B75D99" w:rsidRDefault="009E7AA7" w:rsidP="00B75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sz w:val="24"/>
          <w:szCs w:val="24"/>
          <w:lang w:val="ky-KG"/>
        </w:rPr>
        <w:t>Зав.кафедрой</w:t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469FE">
        <w:rPr>
          <w:rFonts w:ascii="Times New Roman" w:hAnsi="Times New Roman" w:cs="Times New Roman"/>
          <w:sz w:val="24"/>
          <w:szCs w:val="24"/>
          <w:lang w:val="ky-KG"/>
        </w:rPr>
        <w:tab/>
        <w:t>_____________________________</w:t>
      </w:r>
    </w:p>
    <w:sectPr w:rsidR="009E7AA7" w:rsidRPr="00B75D99" w:rsidSect="00D1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2E" w:rsidRDefault="0005332E" w:rsidP="00FC4078">
      <w:pPr>
        <w:spacing w:after="0" w:line="240" w:lineRule="auto"/>
      </w:pPr>
      <w:r>
        <w:separator/>
      </w:r>
    </w:p>
  </w:endnote>
  <w:endnote w:type="continuationSeparator" w:id="1">
    <w:p w:rsidR="0005332E" w:rsidRDefault="0005332E" w:rsidP="00FC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2E" w:rsidRDefault="0005332E" w:rsidP="00FC4078">
      <w:pPr>
        <w:spacing w:after="0" w:line="240" w:lineRule="auto"/>
      </w:pPr>
      <w:r>
        <w:separator/>
      </w:r>
    </w:p>
  </w:footnote>
  <w:footnote w:type="continuationSeparator" w:id="1">
    <w:p w:rsidR="0005332E" w:rsidRDefault="0005332E" w:rsidP="00FC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E45"/>
    <w:multiLevelType w:val="hybridMultilevel"/>
    <w:tmpl w:val="D6FADEC8"/>
    <w:lvl w:ilvl="0" w:tplc="619042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345D"/>
    <w:multiLevelType w:val="hybridMultilevel"/>
    <w:tmpl w:val="13B430D2"/>
    <w:lvl w:ilvl="0" w:tplc="6190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22A0"/>
    <w:multiLevelType w:val="hybridMultilevel"/>
    <w:tmpl w:val="FCF2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02DB1"/>
    <w:multiLevelType w:val="hybridMultilevel"/>
    <w:tmpl w:val="0EBA7A8A"/>
    <w:lvl w:ilvl="0" w:tplc="FF10CD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4064"/>
    <w:multiLevelType w:val="hybridMultilevel"/>
    <w:tmpl w:val="ED9ABE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A3D13"/>
    <w:multiLevelType w:val="multilevel"/>
    <w:tmpl w:val="83D0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8487E"/>
    <w:multiLevelType w:val="hybridMultilevel"/>
    <w:tmpl w:val="B5D2C0CC"/>
    <w:lvl w:ilvl="0" w:tplc="61904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417843"/>
    <w:multiLevelType w:val="hybridMultilevel"/>
    <w:tmpl w:val="F05ECF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33907"/>
    <w:multiLevelType w:val="hybridMultilevel"/>
    <w:tmpl w:val="196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A673A"/>
    <w:multiLevelType w:val="hybridMultilevel"/>
    <w:tmpl w:val="032611AC"/>
    <w:lvl w:ilvl="0" w:tplc="2FA8B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53C9D"/>
    <w:multiLevelType w:val="hybridMultilevel"/>
    <w:tmpl w:val="27C2B4C4"/>
    <w:lvl w:ilvl="0" w:tplc="DB12EB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B5483"/>
    <w:multiLevelType w:val="hybridMultilevel"/>
    <w:tmpl w:val="1214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E2736"/>
    <w:multiLevelType w:val="hybridMultilevel"/>
    <w:tmpl w:val="18BE8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865A1"/>
    <w:multiLevelType w:val="multilevel"/>
    <w:tmpl w:val="F63E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D1295"/>
    <w:multiLevelType w:val="hybridMultilevel"/>
    <w:tmpl w:val="0FA0D08E"/>
    <w:lvl w:ilvl="0" w:tplc="61904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2D4400"/>
    <w:multiLevelType w:val="hybridMultilevel"/>
    <w:tmpl w:val="EA402B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A4352"/>
    <w:multiLevelType w:val="hybridMultilevel"/>
    <w:tmpl w:val="FF0ADD80"/>
    <w:lvl w:ilvl="0" w:tplc="61904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A00757"/>
    <w:multiLevelType w:val="hybridMultilevel"/>
    <w:tmpl w:val="935A5C02"/>
    <w:lvl w:ilvl="0" w:tplc="DB12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42868"/>
    <w:multiLevelType w:val="hybridMultilevel"/>
    <w:tmpl w:val="9EDC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F6F7E"/>
    <w:multiLevelType w:val="hybridMultilevel"/>
    <w:tmpl w:val="05CE2F72"/>
    <w:lvl w:ilvl="0" w:tplc="2D0A2D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725EFE"/>
    <w:multiLevelType w:val="hybridMultilevel"/>
    <w:tmpl w:val="0C8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355A9D"/>
    <w:multiLevelType w:val="hybridMultilevel"/>
    <w:tmpl w:val="0A4C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071CD"/>
    <w:multiLevelType w:val="hybridMultilevel"/>
    <w:tmpl w:val="18B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936FD"/>
    <w:multiLevelType w:val="hybridMultilevel"/>
    <w:tmpl w:val="90FCB20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84F0C64"/>
    <w:multiLevelType w:val="hybridMultilevel"/>
    <w:tmpl w:val="F756501E"/>
    <w:lvl w:ilvl="0" w:tplc="DB12EB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88B2341"/>
    <w:multiLevelType w:val="hybridMultilevel"/>
    <w:tmpl w:val="4810263A"/>
    <w:lvl w:ilvl="0" w:tplc="C4DCA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875F2"/>
    <w:multiLevelType w:val="hybridMultilevel"/>
    <w:tmpl w:val="05E2149A"/>
    <w:lvl w:ilvl="0" w:tplc="DB12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E7671"/>
    <w:multiLevelType w:val="hybridMultilevel"/>
    <w:tmpl w:val="1D943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D581A"/>
    <w:multiLevelType w:val="hybridMultilevel"/>
    <w:tmpl w:val="A6C0B6B2"/>
    <w:lvl w:ilvl="0" w:tplc="625E4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A4FBB"/>
    <w:multiLevelType w:val="hybridMultilevel"/>
    <w:tmpl w:val="E8A0BFAE"/>
    <w:lvl w:ilvl="0" w:tplc="619042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67E04D3"/>
    <w:multiLevelType w:val="hybridMultilevel"/>
    <w:tmpl w:val="A84E5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40F61"/>
    <w:multiLevelType w:val="hybridMultilevel"/>
    <w:tmpl w:val="C9A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9"/>
  </w:num>
  <w:num w:numId="12">
    <w:abstractNumId w:val="9"/>
  </w:num>
  <w:num w:numId="13">
    <w:abstractNumId w:val="30"/>
  </w:num>
  <w:num w:numId="14">
    <w:abstractNumId w:val="34"/>
  </w:num>
  <w:num w:numId="15">
    <w:abstractNumId w:val="2"/>
  </w:num>
  <w:num w:numId="16">
    <w:abstractNumId w:val="6"/>
  </w:num>
  <w:num w:numId="17">
    <w:abstractNumId w:val="26"/>
  </w:num>
  <w:num w:numId="18">
    <w:abstractNumId w:val="18"/>
  </w:num>
  <w:num w:numId="19">
    <w:abstractNumId w:val="20"/>
  </w:num>
  <w:num w:numId="20">
    <w:abstractNumId w:val="16"/>
  </w:num>
  <w:num w:numId="21">
    <w:abstractNumId w:val="31"/>
  </w:num>
  <w:num w:numId="22">
    <w:abstractNumId w:val="10"/>
  </w:num>
  <w:num w:numId="23">
    <w:abstractNumId w:val="17"/>
  </w:num>
  <w:num w:numId="24">
    <w:abstractNumId w:val="22"/>
  </w:num>
  <w:num w:numId="25">
    <w:abstractNumId w:val="0"/>
  </w:num>
  <w:num w:numId="26">
    <w:abstractNumId w:val="32"/>
  </w:num>
  <w:num w:numId="27">
    <w:abstractNumId w:val="23"/>
  </w:num>
  <w:num w:numId="28">
    <w:abstractNumId w:val="27"/>
  </w:num>
  <w:num w:numId="29">
    <w:abstractNumId w:val="35"/>
  </w:num>
  <w:num w:numId="30">
    <w:abstractNumId w:val="28"/>
  </w:num>
  <w:num w:numId="31">
    <w:abstractNumId w:val="21"/>
  </w:num>
  <w:num w:numId="32">
    <w:abstractNumId w:val="13"/>
  </w:num>
  <w:num w:numId="33">
    <w:abstractNumId w:val="3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4"/>
  </w:num>
  <w:num w:numId="37">
    <w:abstractNumId w:val="36"/>
  </w:num>
  <w:num w:numId="38">
    <w:abstractNumId w:val="5"/>
  </w:num>
  <w:num w:numId="39">
    <w:abstractNumId w:val="4"/>
  </w:num>
  <w:num w:numId="40">
    <w:abstractNumId w:val="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7E3"/>
    <w:rsid w:val="00002B8A"/>
    <w:rsid w:val="00007CD8"/>
    <w:rsid w:val="00010DA9"/>
    <w:rsid w:val="00011F96"/>
    <w:rsid w:val="000151A5"/>
    <w:rsid w:val="00021E70"/>
    <w:rsid w:val="000229CF"/>
    <w:rsid w:val="000339DF"/>
    <w:rsid w:val="00035125"/>
    <w:rsid w:val="000356AF"/>
    <w:rsid w:val="000402C5"/>
    <w:rsid w:val="0004195D"/>
    <w:rsid w:val="00043011"/>
    <w:rsid w:val="00051757"/>
    <w:rsid w:val="0005332E"/>
    <w:rsid w:val="00054486"/>
    <w:rsid w:val="00055221"/>
    <w:rsid w:val="0008253D"/>
    <w:rsid w:val="00086316"/>
    <w:rsid w:val="000901B7"/>
    <w:rsid w:val="00091A28"/>
    <w:rsid w:val="000A0D1D"/>
    <w:rsid w:val="000A32B2"/>
    <w:rsid w:val="000A36BD"/>
    <w:rsid w:val="000B1E09"/>
    <w:rsid w:val="000C25BD"/>
    <w:rsid w:val="000F0671"/>
    <w:rsid w:val="000F1942"/>
    <w:rsid w:val="000F1A31"/>
    <w:rsid w:val="000F1C69"/>
    <w:rsid w:val="000F655B"/>
    <w:rsid w:val="000F6F97"/>
    <w:rsid w:val="00104EBA"/>
    <w:rsid w:val="00110C04"/>
    <w:rsid w:val="00115503"/>
    <w:rsid w:val="00131A4D"/>
    <w:rsid w:val="00131DC7"/>
    <w:rsid w:val="00143404"/>
    <w:rsid w:val="00165357"/>
    <w:rsid w:val="00181CB0"/>
    <w:rsid w:val="00183DA2"/>
    <w:rsid w:val="00184964"/>
    <w:rsid w:val="001922A7"/>
    <w:rsid w:val="001A265D"/>
    <w:rsid w:val="001B0077"/>
    <w:rsid w:val="001C028B"/>
    <w:rsid w:val="001D20A7"/>
    <w:rsid w:val="001E0447"/>
    <w:rsid w:val="001E13DB"/>
    <w:rsid w:val="001F399B"/>
    <w:rsid w:val="001F48C4"/>
    <w:rsid w:val="001F6409"/>
    <w:rsid w:val="001F7295"/>
    <w:rsid w:val="00206FE5"/>
    <w:rsid w:val="002126F3"/>
    <w:rsid w:val="00217497"/>
    <w:rsid w:val="00221AC8"/>
    <w:rsid w:val="00222D4D"/>
    <w:rsid w:val="002303D0"/>
    <w:rsid w:val="0023268F"/>
    <w:rsid w:val="00234030"/>
    <w:rsid w:val="00234CB5"/>
    <w:rsid w:val="00247666"/>
    <w:rsid w:val="00255C3B"/>
    <w:rsid w:val="002611FD"/>
    <w:rsid w:val="00262E4F"/>
    <w:rsid w:val="00263A51"/>
    <w:rsid w:val="00266AA2"/>
    <w:rsid w:val="00270225"/>
    <w:rsid w:val="00277AE6"/>
    <w:rsid w:val="00284E7F"/>
    <w:rsid w:val="00284EB3"/>
    <w:rsid w:val="00286AD2"/>
    <w:rsid w:val="002A0F92"/>
    <w:rsid w:val="002A198E"/>
    <w:rsid w:val="002A674F"/>
    <w:rsid w:val="002B3DCB"/>
    <w:rsid w:val="002B51E1"/>
    <w:rsid w:val="002C02AC"/>
    <w:rsid w:val="002C2FDF"/>
    <w:rsid w:val="002C3200"/>
    <w:rsid w:val="002C40F0"/>
    <w:rsid w:val="002D36DC"/>
    <w:rsid w:val="002D4DDC"/>
    <w:rsid w:val="002E150F"/>
    <w:rsid w:val="002E311E"/>
    <w:rsid w:val="002E5FD7"/>
    <w:rsid w:val="002E62E6"/>
    <w:rsid w:val="002F0C87"/>
    <w:rsid w:val="002F2D89"/>
    <w:rsid w:val="003027F5"/>
    <w:rsid w:val="003056A7"/>
    <w:rsid w:val="00311FBF"/>
    <w:rsid w:val="003123C1"/>
    <w:rsid w:val="00316E66"/>
    <w:rsid w:val="00334750"/>
    <w:rsid w:val="00337256"/>
    <w:rsid w:val="003378D6"/>
    <w:rsid w:val="0034012D"/>
    <w:rsid w:val="00341819"/>
    <w:rsid w:val="003475C4"/>
    <w:rsid w:val="0035213E"/>
    <w:rsid w:val="0036067C"/>
    <w:rsid w:val="00386E78"/>
    <w:rsid w:val="00387B28"/>
    <w:rsid w:val="003913C5"/>
    <w:rsid w:val="00396F21"/>
    <w:rsid w:val="003A40BA"/>
    <w:rsid w:val="003A73B2"/>
    <w:rsid w:val="003B3FF2"/>
    <w:rsid w:val="003B4421"/>
    <w:rsid w:val="003C6CAC"/>
    <w:rsid w:val="003D14C4"/>
    <w:rsid w:val="003D1856"/>
    <w:rsid w:val="003D35C0"/>
    <w:rsid w:val="003E46CE"/>
    <w:rsid w:val="003F6583"/>
    <w:rsid w:val="004069A7"/>
    <w:rsid w:val="00411650"/>
    <w:rsid w:val="00422131"/>
    <w:rsid w:val="00426152"/>
    <w:rsid w:val="0043297A"/>
    <w:rsid w:val="00462032"/>
    <w:rsid w:val="00465AF1"/>
    <w:rsid w:val="00466E4C"/>
    <w:rsid w:val="004715A5"/>
    <w:rsid w:val="00477B0B"/>
    <w:rsid w:val="00480666"/>
    <w:rsid w:val="00482342"/>
    <w:rsid w:val="0049685B"/>
    <w:rsid w:val="004B6A2F"/>
    <w:rsid w:val="004D113A"/>
    <w:rsid w:val="004D1ABE"/>
    <w:rsid w:val="004D2BA2"/>
    <w:rsid w:val="004D7D30"/>
    <w:rsid w:val="004E4005"/>
    <w:rsid w:val="0050318D"/>
    <w:rsid w:val="00507A63"/>
    <w:rsid w:val="00511B48"/>
    <w:rsid w:val="00517233"/>
    <w:rsid w:val="005209EF"/>
    <w:rsid w:val="00533375"/>
    <w:rsid w:val="00552176"/>
    <w:rsid w:val="0055277E"/>
    <w:rsid w:val="00554181"/>
    <w:rsid w:val="005613C7"/>
    <w:rsid w:val="00565F30"/>
    <w:rsid w:val="00567026"/>
    <w:rsid w:val="005835AC"/>
    <w:rsid w:val="005843DB"/>
    <w:rsid w:val="00586FAE"/>
    <w:rsid w:val="005A1BFE"/>
    <w:rsid w:val="005A4FB8"/>
    <w:rsid w:val="005A6179"/>
    <w:rsid w:val="005B429B"/>
    <w:rsid w:val="005C74B0"/>
    <w:rsid w:val="005D31C4"/>
    <w:rsid w:val="005D5197"/>
    <w:rsid w:val="005E42CC"/>
    <w:rsid w:val="006007C1"/>
    <w:rsid w:val="0060451D"/>
    <w:rsid w:val="00604FE3"/>
    <w:rsid w:val="006124A1"/>
    <w:rsid w:val="00612666"/>
    <w:rsid w:val="006173C8"/>
    <w:rsid w:val="006221AE"/>
    <w:rsid w:val="00630954"/>
    <w:rsid w:val="00630AD4"/>
    <w:rsid w:val="00647BFB"/>
    <w:rsid w:val="00660D04"/>
    <w:rsid w:val="00662153"/>
    <w:rsid w:val="00662603"/>
    <w:rsid w:val="006646FD"/>
    <w:rsid w:val="006648B9"/>
    <w:rsid w:val="00675B3B"/>
    <w:rsid w:val="0068137C"/>
    <w:rsid w:val="00681B55"/>
    <w:rsid w:val="00683FBF"/>
    <w:rsid w:val="00687A83"/>
    <w:rsid w:val="006979E2"/>
    <w:rsid w:val="006A0782"/>
    <w:rsid w:val="006A3CB5"/>
    <w:rsid w:val="006A549E"/>
    <w:rsid w:val="006D166B"/>
    <w:rsid w:val="006D2F0D"/>
    <w:rsid w:val="006E4335"/>
    <w:rsid w:val="006F04CB"/>
    <w:rsid w:val="006F22F5"/>
    <w:rsid w:val="006F44C2"/>
    <w:rsid w:val="006F4D41"/>
    <w:rsid w:val="00704051"/>
    <w:rsid w:val="007058F8"/>
    <w:rsid w:val="00707664"/>
    <w:rsid w:val="007100FE"/>
    <w:rsid w:val="00712094"/>
    <w:rsid w:val="00715B32"/>
    <w:rsid w:val="0072397E"/>
    <w:rsid w:val="00723CCF"/>
    <w:rsid w:val="00734FE5"/>
    <w:rsid w:val="00742A1E"/>
    <w:rsid w:val="00760A86"/>
    <w:rsid w:val="0077335A"/>
    <w:rsid w:val="0077359D"/>
    <w:rsid w:val="00777FED"/>
    <w:rsid w:val="00781F90"/>
    <w:rsid w:val="007856AE"/>
    <w:rsid w:val="00796CE4"/>
    <w:rsid w:val="007972BB"/>
    <w:rsid w:val="007A146A"/>
    <w:rsid w:val="007A5873"/>
    <w:rsid w:val="007B1F9E"/>
    <w:rsid w:val="007B4A4A"/>
    <w:rsid w:val="007C25C1"/>
    <w:rsid w:val="007C3F34"/>
    <w:rsid w:val="007C7B2C"/>
    <w:rsid w:val="007D4720"/>
    <w:rsid w:val="007E29B7"/>
    <w:rsid w:val="007F71E6"/>
    <w:rsid w:val="00800E76"/>
    <w:rsid w:val="0080124C"/>
    <w:rsid w:val="00803A70"/>
    <w:rsid w:val="00806656"/>
    <w:rsid w:val="00811CFF"/>
    <w:rsid w:val="00815427"/>
    <w:rsid w:val="00815438"/>
    <w:rsid w:val="00815C06"/>
    <w:rsid w:val="00826411"/>
    <w:rsid w:val="00826418"/>
    <w:rsid w:val="00826B12"/>
    <w:rsid w:val="00846E4D"/>
    <w:rsid w:val="008527C5"/>
    <w:rsid w:val="00855E83"/>
    <w:rsid w:val="00864577"/>
    <w:rsid w:val="00865E8E"/>
    <w:rsid w:val="00866E29"/>
    <w:rsid w:val="00872539"/>
    <w:rsid w:val="008753EF"/>
    <w:rsid w:val="0088060F"/>
    <w:rsid w:val="00884CE5"/>
    <w:rsid w:val="00887053"/>
    <w:rsid w:val="00887E34"/>
    <w:rsid w:val="00890080"/>
    <w:rsid w:val="008A2432"/>
    <w:rsid w:val="008A3CE3"/>
    <w:rsid w:val="008B776C"/>
    <w:rsid w:val="008C7887"/>
    <w:rsid w:val="008D660A"/>
    <w:rsid w:val="008E72FB"/>
    <w:rsid w:val="008E7E40"/>
    <w:rsid w:val="008F564E"/>
    <w:rsid w:val="009161C3"/>
    <w:rsid w:val="00917A70"/>
    <w:rsid w:val="0092770D"/>
    <w:rsid w:val="00937B36"/>
    <w:rsid w:val="00943340"/>
    <w:rsid w:val="00950506"/>
    <w:rsid w:val="00970AA9"/>
    <w:rsid w:val="00971ABA"/>
    <w:rsid w:val="00983659"/>
    <w:rsid w:val="0098380F"/>
    <w:rsid w:val="00990ECA"/>
    <w:rsid w:val="009931CC"/>
    <w:rsid w:val="009B5A52"/>
    <w:rsid w:val="009C4970"/>
    <w:rsid w:val="009C6A08"/>
    <w:rsid w:val="009D00F1"/>
    <w:rsid w:val="009D21F8"/>
    <w:rsid w:val="009E2986"/>
    <w:rsid w:val="009E6A65"/>
    <w:rsid w:val="009E75D2"/>
    <w:rsid w:val="009E7AA7"/>
    <w:rsid w:val="009F05E8"/>
    <w:rsid w:val="00A010B3"/>
    <w:rsid w:val="00A02C2F"/>
    <w:rsid w:val="00A03F6F"/>
    <w:rsid w:val="00A22DDF"/>
    <w:rsid w:val="00A306A5"/>
    <w:rsid w:val="00A30FC6"/>
    <w:rsid w:val="00A34080"/>
    <w:rsid w:val="00A34530"/>
    <w:rsid w:val="00A36CCB"/>
    <w:rsid w:val="00A416EE"/>
    <w:rsid w:val="00A53B65"/>
    <w:rsid w:val="00A54E55"/>
    <w:rsid w:val="00A57C72"/>
    <w:rsid w:val="00A74DDF"/>
    <w:rsid w:val="00A77639"/>
    <w:rsid w:val="00A84733"/>
    <w:rsid w:val="00A91D5E"/>
    <w:rsid w:val="00A95A92"/>
    <w:rsid w:val="00AA47E3"/>
    <w:rsid w:val="00AB52F0"/>
    <w:rsid w:val="00AB6D8E"/>
    <w:rsid w:val="00AB73E7"/>
    <w:rsid w:val="00AC1BAC"/>
    <w:rsid w:val="00AD3E4A"/>
    <w:rsid w:val="00B03A90"/>
    <w:rsid w:val="00B03E7D"/>
    <w:rsid w:val="00B128C9"/>
    <w:rsid w:val="00B138E9"/>
    <w:rsid w:val="00B17404"/>
    <w:rsid w:val="00B27552"/>
    <w:rsid w:val="00B30A2A"/>
    <w:rsid w:val="00B36751"/>
    <w:rsid w:val="00B47D04"/>
    <w:rsid w:val="00B52C88"/>
    <w:rsid w:val="00B63101"/>
    <w:rsid w:val="00B67DBB"/>
    <w:rsid w:val="00B747E5"/>
    <w:rsid w:val="00B75D99"/>
    <w:rsid w:val="00B802D0"/>
    <w:rsid w:val="00B85128"/>
    <w:rsid w:val="00B85666"/>
    <w:rsid w:val="00B86AFC"/>
    <w:rsid w:val="00B97A9C"/>
    <w:rsid w:val="00BA0656"/>
    <w:rsid w:val="00BA4659"/>
    <w:rsid w:val="00BB2902"/>
    <w:rsid w:val="00BB6A07"/>
    <w:rsid w:val="00BC03A6"/>
    <w:rsid w:val="00BC41CD"/>
    <w:rsid w:val="00BC48C0"/>
    <w:rsid w:val="00BC6112"/>
    <w:rsid w:val="00BE2EB8"/>
    <w:rsid w:val="00BE74C0"/>
    <w:rsid w:val="00BF1E3E"/>
    <w:rsid w:val="00BF33C4"/>
    <w:rsid w:val="00C03DAE"/>
    <w:rsid w:val="00C04AD0"/>
    <w:rsid w:val="00C124B6"/>
    <w:rsid w:val="00C230D8"/>
    <w:rsid w:val="00C36E32"/>
    <w:rsid w:val="00C43B49"/>
    <w:rsid w:val="00C55D78"/>
    <w:rsid w:val="00C63836"/>
    <w:rsid w:val="00C6475D"/>
    <w:rsid w:val="00C660CA"/>
    <w:rsid w:val="00C70412"/>
    <w:rsid w:val="00C71355"/>
    <w:rsid w:val="00C75D7E"/>
    <w:rsid w:val="00C84AAD"/>
    <w:rsid w:val="00C856D9"/>
    <w:rsid w:val="00CB052B"/>
    <w:rsid w:val="00CC27C4"/>
    <w:rsid w:val="00CC4003"/>
    <w:rsid w:val="00CD2DE8"/>
    <w:rsid w:val="00CD79B7"/>
    <w:rsid w:val="00CE06B9"/>
    <w:rsid w:val="00CE33B2"/>
    <w:rsid w:val="00CF2A7C"/>
    <w:rsid w:val="00CF7CA9"/>
    <w:rsid w:val="00D023E2"/>
    <w:rsid w:val="00D03FC8"/>
    <w:rsid w:val="00D070C4"/>
    <w:rsid w:val="00D1487C"/>
    <w:rsid w:val="00D16167"/>
    <w:rsid w:val="00D2259B"/>
    <w:rsid w:val="00D22FC8"/>
    <w:rsid w:val="00D23114"/>
    <w:rsid w:val="00D31243"/>
    <w:rsid w:val="00D31306"/>
    <w:rsid w:val="00D34F34"/>
    <w:rsid w:val="00D360BE"/>
    <w:rsid w:val="00D42839"/>
    <w:rsid w:val="00D439BF"/>
    <w:rsid w:val="00D4415F"/>
    <w:rsid w:val="00D5788D"/>
    <w:rsid w:val="00D61755"/>
    <w:rsid w:val="00D63681"/>
    <w:rsid w:val="00D646E7"/>
    <w:rsid w:val="00D647E9"/>
    <w:rsid w:val="00D77738"/>
    <w:rsid w:val="00D858F0"/>
    <w:rsid w:val="00D904E3"/>
    <w:rsid w:val="00D91BA3"/>
    <w:rsid w:val="00DA382C"/>
    <w:rsid w:val="00DA6111"/>
    <w:rsid w:val="00DB34E4"/>
    <w:rsid w:val="00DC04C4"/>
    <w:rsid w:val="00DC154E"/>
    <w:rsid w:val="00DC1F06"/>
    <w:rsid w:val="00DC223A"/>
    <w:rsid w:val="00DC5F07"/>
    <w:rsid w:val="00DD3CEC"/>
    <w:rsid w:val="00DE3AD0"/>
    <w:rsid w:val="00DF2CB4"/>
    <w:rsid w:val="00E107E1"/>
    <w:rsid w:val="00E158EF"/>
    <w:rsid w:val="00E15F3F"/>
    <w:rsid w:val="00E2009E"/>
    <w:rsid w:val="00E2055B"/>
    <w:rsid w:val="00E33171"/>
    <w:rsid w:val="00E339A0"/>
    <w:rsid w:val="00E34E56"/>
    <w:rsid w:val="00E35F69"/>
    <w:rsid w:val="00E56615"/>
    <w:rsid w:val="00E828AA"/>
    <w:rsid w:val="00E82B4E"/>
    <w:rsid w:val="00EB11EB"/>
    <w:rsid w:val="00EC26FE"/>
    <w:rsid w:val="00EE4E2F"/>
    <w:rsid w:val="00F052B9"/>
    <w:rsid w:val="00F3343F"/>
    <w:rsid w:val="00F349D9"/>
    <w:rsid w:val="00F46FA7"/>
    <w:rsid w:val="00F47FA2"/>
    <w:rsid w:val="00F5273A"/>
    <w:rsid w:val="00F6336A"/>
    <w:rsid w:val="00F66FB9"/>
    <w:rsid w:val="00F678BD"/>
    <w:rsid w:val="00F67D6D"/>
    <w:rsid w:val="00F70A7A"/>
    <w:rsid w:val="00F7518A"/>
    <w:rsid w:val="00F840D3"/>
    <w:rsid w:val="00F8570D"/>
    <w:rsid w:val="00F970DF"/>
    <w:rsid w:val="00FA09D9"/>
    <w:rsid w:val="00FB7D84"/>
    <w:rsid w:val="00FC01A4"/>
    <w:rsid w:val="00FC4078"/>
    <w:rsid w:val="00FD0E7B"/>
    <w:rsid w:val="00FD3A8C"/>
    <w:rsid w:val="00FD7ED2"/>
    <w:rsid w:val="00FE7252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E3"/>
  </w:style>
  <w:style w:type="paragraph" w:styleId="1">
    <w:name w:val="heading 1"/>
    <w:basedOn w:val="a"/>
    <w:next w:val="a"/>
    <w:link w:val="10"/>
    <w:uiPriority w:val="9"/>
    <w:qFormat/>
    <w:rsid w:val="0079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66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770D"/>
    <w:pPr>
      <w:ind w:left="720"/>
      <w:contextualSpacing/>
    </w:pPr>
  </w:style>
  <w:style w:type="paragraph" w:customStyle="1" w:styleId="a5">
    <w:name w:val="Стандарт"/>
    <w:basedOn w:val="a6"/>
    <w:link w:val="a7"/>
    <w:qFormat/>
    <w:rsid w:val="000F655B"/>
    <w:pPr>
      <w:jc w:val="left"/>
    </w:pPr>
    <w:rPr>
      <w:rFonts w:eastAsia="Times New Roman" w:cs="Times New Roman"/>
      <w:szCs w:val="24"/>
    </w:rPr>
  </w:style>
  <w:style w:type="paragraph" w:styleId="a6">
    <w:name w:val="No Spacing"/>
    <w:uiPriority w:val="1"/>
    <w:qFormat/>
    <w:rsid w:val="000F655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7">
    <w:name w:val="Стандарт Знак"/>
    <w:basedOn w:val="a0"/>
    <w:link w:val="a5"/>
    <w:rsid w:val="000F655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A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1F39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F39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BE74C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D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A3CE3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66F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F66F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796C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96CE4"/>
  </w:style>
  <w:style w:type="paragraph" w:styleId="ad">
    <w:name w:val="Balloon Text"/>
    <w:basedOn w:val="a"/>
    <w:link w:val="ae"/>
    <w:uiPriority w:val="99"/>
    <w:semiHidden/>
    <w:unhideWhenUsed/>
    <w:rsid w:val="00E15F3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15F3F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C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C4078"/>
  </w:style>
  <w:style w:type="paragraph" w:styleId="af1">
    <w:name w:val="footer"/>
    <w:basedOn w:val="a"/>
    <w:link w:val="af2"/>
    <w:uiPriority w:val="99"/>
    <w:semiHidden/>
    <w:unhideWhenUsed/>
    <w:rsid w:val="00FC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C4078"/>
  </w:style>
  <w:style w:type="character" w:customStyle="1" w:styleId="a4">
    <w:name w:val="Абзац списка Знак"/>
    <w:basedOn w:val="a0"/>
    <w:link w:val="a3"/>
    <w:uiPriority w:val="34"/>
    <w:locked/>
    <w:rsid w:val="001C028B"/>
  </w:style>
  <w:style w:type="table" w:customStyle="1" w:styleId="11">
    <w:name w:val="Сетка таблицы1"/>
    <w:basedOn w:val="a1"/>
    <w:next w:val="a8"/>
    <w:uiPriority w:val="59"/>
    <w:rsid w:val="001C02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mok.kstu.k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41F8-8648-4731-AE13-39DE893F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16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2020-07-01T08:52:00Z</cp:lastPrinted>
  <dcterms:created xsi:type="dcterms:W3CDTF">2019-07-05T07:41:00Z</dcterms:created>
  <dcterms:modified xsi:type="dcterms:W3CDTF">2020-07-01T08:53:00Z</dcterms:modified>
</cp:coreProperties>
</file>